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68E" w:rsidRPr="00F11FA0" w:rsidRDefault="00D1568E">
      <w:pPr>
        <w:pStyle w:val="a3"/>
        <w:rPr>
          <w:sz w:val="20"/>
          <w:lang w:val="ru-RU"/>
        </w:rPr>
      </w:pPr>
    </w:p>
    <w:p w:rsidR="00D1568E" w:rsidRDefault="00D1568E">
      <w:pPr>
        <w:pStyle w:val="a3"/>
        <w:rPr>
          <w:sz w:val="20"/>
        </w:rPr>
      </w:pPr>
    </w:p>
    <w:p w:rsidR="00D1568E" w:rsidRDefault="00D1568E">
      <w:pPr>
        <w:pStyle w:val="a3"/>
        <w:rPr>
          <w:sz w:val="20"/>
        </w:rPr>
      </w:pPr>
    </w:p>
    <w:p w:rsidR="00D1568E" w:rsidRDefault="00D1568E">
      <w:pPr>
        <w:pStyle w:val="a3"/>
        <w:rPr>
          <w:sz w:val="20"/>
        </w:rPr>
      </w:pPr>
    </w:p>
    <w:p w:rsidR="00D1568E" w:rsidRDefault="00D1568E">
      <w:pPr>
        <w:pStyle w:val="a3"/>
        <w:rPr>
          <w:sz w:val="20"/>
        </w:rPr>
      </w:pPr>
    </w:p>
    <w:p w:rsidR="00D1568E" w:rsidRDefault="00D1568E">
      <w:pPr>
        <w:pStyle w:val="a3"/>
        <w:rPr>
          <w:sz w:val="20"/>
          <w:lang w:val="ru-RU"/>
        </w:rPr>
      </w:pPr>
    </w:p>
    <w:p w:rsidR="00505657" w:rsidRDefault="00505657">
      <w:pPr>
        <w:pStyle w:val="a3"/>
        <w:rPr>
          <w:sz w:val="20"/>
          <w:lang w:val="ru-RU"/>
        </w:rPr>
      </w:pPr>
    </w:p>
    <w:p w:rsidR="00505657" w:rsidRDefault="00505657">
      <w:pPr>
        <w:pStyle w:val="a3"/>
        <w:rPr>
          <w:sz w:val="20"/>
          <w:lang w:val="ru-RU"/>
        </w:rPr>
      </w:pPr>
    </w:p>
    <w:p w:rsidR="00505657" w:rsidRDefault="00505657">
      <w:pPr>
        <w:pStyle w:val="a3"/>
        <w:rPr>
          <w:sz w:val="20"/>
          <w:lang w:val="ru-RU"/>
        </w:rPr>
      </w:pPr>
    </w:p>
    <w:p w:rsidR="00505657" w:rsidRDefault="00505657">
      <w:pPr>
        <w:pStyle w:val="a3"/>
        <w:rPr>
          <w:sz w:val="20"/>
          <w:lang w:val="ru-RU"/>
        </w:rPr>
      </w:pPr>
    </w:p>
    <w:p w:rsidR="00505657" w:rsidRDefault="00505657">
      <w:pPr>
        <w:pStyle w:val="a3"/>
        <w:rPr>
          <w:sz w:val="20"/>
          <w:lang w:val="ru-RU"/>
        </w:rPr>
      </w:pPr>
    </w:p>
    <w:p w:rsidR="00505657" w:rsidRDefault="00505657">
      <w:pPr>
        <w:pStyle w:val="a3"/>
        <w:rPr>
          <w:sz w:val="20"/>
          <w:lang w:val="ru-RU"/>
        </w:rPr>
      </w:pPr>
    </w:p>
    <w:p w:rsidR="00121AAD" w:rsidRDefault="00121AAD">
      <w:pPr>
        <w:pStyle w:val="a3"/>
        <w:rPr>
          <w:sz w:val="20"/>
          <w:lang w:val="ru-RU"/>
        </w:rPr>
      </w:pPr>
    </w:p>
    <w:p w:rsidR="00505657" w:rsidRDefault="00505657">
      <w:pPr>
        <w:pStyle w:val="a3"/>
        <w:rPr>
          <w:sz w:val="20"/>
          <w:lang w:val="ru-RU"/>
        </w:rPr>
      </w:pPr>
    </w:p>
    <w:p w:rsidR="00505657" w:rsidRDefault="00505657">
      <w:pPr>
        <w:pStyle w:val="a3"/>
        <w:rPr>
          <w:sz w:val="20"/>
          <w:lang w:val="ru-RU"/>
        </w:rPr>
      </w:pPr>
    </w:p>
    <w:p w:rsidR="00505657" w:rsidRDefault="00505657">
      <w:pPr>
        <w:pStyle w:val="a3"/>
        <w:rPr>
          <w:sz w:val="20"/>
          <w:lang w:val="ru-RU"/>
        </w:rPr>
      </w:pPr>
    </w:p>
    <w:p w:rsidR="00505657" w:rsidRDefault="00505657">
      <w:pPr>
        <w:pStyle w:val="a3"/>
        <w:rPr>
          <w:sz w:val="20"/>
          <w:lang w:val="ru-RU"/>
        </w:rPr>
      </w:pPr>
    </w:p>
    <w:p w:rsidR="00D1568E" w:rsidRDefault="00D1568E" w:rsidP="00CF2020">
      <w:pPr>
        <w:spacing w:line="252" w:lineRule="exact"/>
        <w:ind w:right="107"/>
        <w:jc w:val="center"/>
        <w:rPr>
          <w:lang w:val="ru-RU"/>
        </w:rPr>
      </w:pPr>
    </w:p>
    <w:p w:rsidR="00CF2020" w:rsidRDefault="00CF2020" w:rsidP="00CF2020">
      <w:pPr>
        <w:spacing w:line="252" w:lineRule="exact"/>
        <w:ind w:right="107"/>
        <w:jc w:val="center"/>
        <w:rPr>
          <w:lang w:val="ru-RU"/>
        </w:rPr>
      </w:pPr>
    </w:p>
    <w:p w:rsidR="00CF2020" w:rsidRDefault="00CF2020" w:rsidP="00CF2020">
      <w:pPr>
        <w:spacing w:line="252" w:lineRule="exact"/>
        <w:ind w:right="107"/>
        <w:jc w:val="center"/>
        <w:rPr>
          <w:lang w:val="ru-RU"/>
        </w:rPr>
      </w:pPr>
    </w:p>
    <w:p w:rsidR="00CF2020" w:rsidRDefault="00CF2020" w:rsidP="00CF2020">
      <w:pPr>
        <w:spacing w:line="252" w:lineRule="exact"/>
        <w:ind w:right="107"/>
        <w:jc w:val="center"/>
        <w:rPr>
          <w:lang w:val="ru-RU"/>
        </w:rPr>
      </w:pPr>
    </w:p>
    <w:p w:rsidR="00F252B6" w:rsidRPr="005E11A4" w:rsidRDefault="00F252B6" w:rsidP="00F252B6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E11A4">
        <w:rPr>
          <w:rFonts w:ascii="Times New Roman" w:hAnsi="Times New Roman" w:cs="Times New Roman"/>
          <w:b/>
          <w:sz w:val="32"/>
          <w:szCs w:val="32"/>
          <w:lang w:val="ru-RU"/>
        </w:rPr>
        <w:t>Обосновывающие материалы</w:t>
      </w:r>
    </w:p>
    <w:p w:rsidR="00F252B6" w:rsidRPr="005E11A4" w:rsidRDefault="00F252B6" w:rsidP="00F252B6">
      <w:pPr>
        <w:rPr>
          <w:rFonts w:ascii="Times New Roman" w:hAnsi="Times New Roman" w:cs="Times New Roman"/>
          <w:sz w:val="32"/>
          <w:szCs w:val="32"/>
          <w:lang w:val="ru-RU"/>
        </w:rPr>
      </w:pPr>
    </w:p>
    <w:p w:rsidR="00F252B6" w:rsidRPr="005E11A4" w:rsidRDefault="00F252B6" w:rsidP="00F252B6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5E11A4">
        <w:rPr>
          <w:rFonts w:ascii="Times New Roman" w:hAnsi="Times New Roman" w:cs="Times New Roman"/>
          <w:b/>
          <w:bCs/>
          <w:sz w:val="32"/>
          <w:szCs w:val="32"/>
          <w:lang w:val="ru-RU"/>
        </w:rPr>
        <w:t>Актуализированная на 2027 год</w:t>
      </w:r>
    </w:p>
    <w:p w:rsidR="00F252B6" w:rsidRPr="005E11A4" w:rsidRDefault="00F252B6" w:rsidP="00F252B6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E11A4">
        <w:rPr>
          <w:rFonts w:ascii="Times New Roman" w:hAnsi="Times New Roman" w:cs="Times New Roman"/>
          <w:b/>
          <w:sz w:val="32"/>
          <w:szCs w:val="32"/>
          <w:lang w:val="ru-RU"/>
        </w:rPr>
        <w:t xml:space="preserve">Схема теплоснабжения городского округа </w:t>
      </w:r>
    </w:p>
    <w:p w:rsidR="00F252B6" w:rsidRPr="005E11A4" w:rsidRDefault="00F252B6" w:rsidP="00F252B6">
      <w:pPr>
        <w:pStyle w:val="a3"/>
        <w:jc w:val="center"/>
        <w:rPr>
          <w:rFonts w:cs="Times New Roman"/>
          <w:b/>
          <w:sz w:val="32"/>
          <w:szCs w:val="32"/>
          <w:lang w:val="ru-RU"/>
        </w:rPr>
      </w:pPr>
      <w:r w:rsidRPr="005E11A4">
        <w:rPr>
          <w:rFonts w:cs="Times New Roman"/>
          <w:b/>
          <w:sz w:val="32"/>
          <w:szCs w:val="32"/>
          <w:lang w:val="ru-RU"/>
        </w:rPr>
        <w:t>город Череповец Вологодской области на 2025-2045 гг.</w:t>
      </w:r>
    </w:p>
    <w:p w:rsidR="00F252B6" w:rsidRPr="005E11A4" w:rsidRDefault="00F252B6" w:rsidP="00F252B6">
      <w:pPr>
        <w:pStyle w:val="a3"/>
        <w:jc w:val="center"/>
        <w:rPr>
          <w:rFonts w:cs="Times New Roman"/>
          <w:b/>
          <w:sz w:val="32"/>
          <w:szCs w:val="32"/>
          <w:lang w:val="ru-RU"/>
        </w:rPr>
      </w:pPr>
    </w:p>
    <w:p w:rsidR="00CF2020" w:rsidRPr="00F252B6" w:rsidRDefault="00CF2020" w:rsidP="00F252B6">
      <w:pPr>
        <w:pStyle w:val="a3"/>
        <w:jc w:val="center"/>
        <w:rPr>
          <w:rFonts w:cs="Times New Roman"/>
          <w:b/>
          <w:sz w:val="32"/>
          <w:szCs w:val="32"/>
          <w:lang w:val="ru-RU"/>
        </w:rPr>
      </w:pPr>
      <w:r w:rsidRPr="00F252B6">
        <w:rPr>
          <w:rFonts w:cs="Times New Roman"/>
          <w:b/>
          <w:sz w:val="32"/>
          <w:szCs w:val="32"/>
          <w:lang w:val="ru-RU"/>
        </w:rPr>
        <w:t>Книга 10</w:t>
      </w:r>
    </w:p>
    <w:p w:rsidR="00CF2020" w:rsidRPr="00CF2020" w:rsidRDefault="00CF2020" w:rsidP="00CF2020">
      <w:pPr>
        <w:pStyle w:val="a3"/>
        <w:jc w:val="center"/>
        <w:rPr>
          <w:b/>
          <w:sz w:val="28"/>
          <w:szCs w:val="28"/>
          <w:lang w:val="ru-RU"/>
        </w:rPr>
      </w:pPr>
      <w:r w:rsidRPr="00F252B6">
        <w:rPr>
          <w:rFonts w:eastAsia="Times New Roman" w:cs="Times New Roman"/>
          <w:b/>
          <w:sz w:val="32"/>
          <w:szCs w:val="32"/>
          <w:lang w:val="ru-RU" w:eastAsia="ru-RU"/>
        </w:rPr>
        <w:t>Перспективные топливные балансы</w:t>
      </w:r>
      <w:r w:rsidRPr="00CF2020">
        <w:rPr>
          <w:rFonts w:eastAsia="Times New Roman"/>
          <w:b/>
          <w:sz w:val="28"/>
          <w:szCs w:val="28"/>
          <w:lang w:val="ru-RU" w:eastAsia="ru-RU"/>
        </w:rPr>
        <w:t>.</w:t>
      </w:r>
    </w:p>
    <w:p w:rsidR="00CF2020" w:rsidRPr="00230799" w:rsidRDefault="00CF2020" w:rsidP="00CF2020">
      <w:pPr>
        <w:pStyle w:val="a3"/>
        <w:jc w:val="center"/>
        <w:rPr>
          <w:b/>
          <w:sz w:val="32"/>
          <w:szCs w:val="32"/>
          <w:lang w:val="ru-RU"/>
        </w:rPr>
      </w:pPr>
    </w:p>
    <w:p w:rsidR="005E11A4" w:rsidRDefault="005E11A4" w:rsidP="00CF2020">
      <w:pPr>
        <w:pStyle w:val="a3"/>
        <w:jc w:val="center"/>
        <w:rPr>
          <w:b/>
          <w:sz w:val="32"/>
          <w:szCs w:val="32"/>
          <w:lang w:val="ru-RU"/>
        </w:rPr>
      </w:pPr>
    </w:p>
    <w:p w:rsidR="00CF2020" w:rsidRPr="005E11A4" w:rsidRDefault="005E11A4" w:rsidP="005E11A4">
      <w:pPr>
        <w:jc w:val="left"/>
        <w:rPr>
          <w:rFonts w:ascii="Times New Roman" w:hAnsi="Times New Roman"/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br w:type="page"/>
      </w:r>
    </w:p>
    <w:p w:rsidR="005E11A4" w:rsidRPr="008C22A5" w:rsidRDefault="005E11A4" w:rsidP="005E11A4">
      <w:pPr>
        <w:pStyle w:val="a3"/>
        <w:jc w:val="center"/>
        <w:rPr>
          <w:lang w:val="ru-RU"/>
        </w:rPr>
      </w:pPr>
    </w:p>
    <w:p w:rsidR="005E11A4" w:rsidRPr="005E11A4" w:rsidRDefault="005E11A4" w:rsidP="005E11A4">
      <w:pPr>
        <w:pStyle w:val="a3"/>
        <w:jc w:val="center"/>
        <w:rPr>
          <w:lang w:val="ru-RU"/>
        </w:rPr>
      </w:pPr>
      <w:r w:rsidRPr="005E11A4">
        <w:rPr>
          <w:lang w:val="ru-RU"/>
        </w:rPr>
        <w:t>Состав документов.</w:t>
      </w:r>
    </w:p>
    <w:p w:rsidR="005E11A4" w:rsidRPr="005E11A4" w:rsidRDefault="005E11A4" w:rsidP="005E11A4">
      <w:pPr>
        <w:pStyle w:val="a3"/>
        <w:rPr>
          <w:lang w:val="ru-RU"/>
        </w:rPr>
      </w:pP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Актуализированная на 2027 год Схема теплоснабжения городского округа город Череповец Вологодской области на 2025-2045 гг.</w:t>
      </w:r>
    </w:p>
    <w:p w:rsidR="005E11A4" w:rsidRPr="005E11A4" w:rsidRDefault="005E11A4" w:rsidP="005E11A4">
      <w:pPr>
        <w:pStyle w:val="a3"/>
        <w:rPr>
          <w:lang w:val="ru-RU"/>
        </w:rPr>
      </w:pP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Обосновывающие материалы к актуализированной на 2027 год Схема теплоснабжения городского округа город Череповец Вологодской области на 2025-2045 гг.:</w:t>
      </w:r>
    </w:p>
    <w:p w:rsidR="005E11A4" w:rsidRPr="005E11A4" w:rsidRDefault="005E11A4" w:rsidP="005E11A4">
      <w:pPr>
        <w:pStyle w:val="a3"/>
        <w:rPr>
          <w:lang w:val="ru-RU"/>
        </w:rPr>
      </w:pP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Книга 1. "Существующее положение в сфере производства, передачи и потребления тепловой энергии для целей теплоснабжения";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Приложение 1. Существующие гидравлические режимы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тепловых сетей;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Книга 2. "Существующее и перспективное потребление тепловой энергии на цели теплоснабжения";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Книга 3 "Электронная модель системы теплоснабжения поселения, муниципального округа, городского округа, города федерального значения";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Книга 4 "Существующие и перспективные балансы тепловой мощности источников тепловой энергии и тепловой нагрузки потребителей";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Приложение 1 Перспективные гидравлические режимы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тепловых сетей;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Книга 5 "Мастер-план развития систем теплоснабжения городского округа";</w:t>
      </w:r>
    </w:p>
    <w:p w:rsidR="005E11A4" w:rsidRPr="005E11A4" w:rsidRDefault="005E11A4" w:rsidP="005E11A4">
      <w:pPr>
        <w:pStyle w:val="a3"/>
        <w:rPr>
          <w:szCs w:val="26"/>
          <w:lang w:val="ru-RU"/>
        </w:rPr>
      </w:pPr>
      <w:r w:rsidRPr="005E11A4">
        <w:rPr>
          <w:szCs w:val="26"/>
          <w:lang w:val="ru-RU"/>
        </w:rPr>
        <w:t>Книга 6 "Существующие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режимах";</w:t>
      </w:r>
    </w:p>
    <w:p w:rsidR="005E11A4" w:rsidRPr="005E11A4" w:rsidRDefault="005E11A4" w:rsidP="005E11A4">
      <w:pPr>
        <w:pStyle w:val="a3"/>
        <w:rPr>
          <w:szCs w:val="26"/>
          <w:lang w:val="ru-RU"/>
        </w:rPr>
      </w:pPr>
      <w:r w:rsidRPr="005E11A4">
        <w:rPr>
          <w:szCs w:val="26"/>
          <w:lang w:val="ru-RU"/>
        </w:rPr>
        <w:t>Книга 7 "Предложения по строительству, реконструкции, техническому перевооружению и (или) модернизации источников тепловой энергии";</w:t>
      </w:r>
    </w:p>
    <w:p w:rsidR="005E11A4" w:rsidRPr="005E11A4" w:rsidRDefault="005E11A4" w:rsidP="005E11A4">
      <w:pPr>
        <w:pStyle w:val="a3"/>
        <w:rPr>
          <w:szCs w:val="26"/>
          <w:lang w:val="ru-RU"/>
        </w:rPr>
      </w:pPr>
      <w:r w:rsidRPr="005E11A4">
        <w:rPr>
          <w:szCs w:val="26"/>
          <w:lang w:val="ru-RU"/>
        </w:rPr>
        <w:t>Книга 8 "Предложения по строительству, реконструкции и (или) модернизации тепловых сетей";</w:t>
      </w:r>
    </w:p>
    <w:p w:rsidR="005E11A4" w:rsidRPr="005E11A4" w:rsidRDefault="005E11A4" w:rsidP="005E11A4">
      <w:pPr>
        <w:pStyle w:val="a3"/>
        <w:rPr>
          <w:szCs w:val="26"/>
          <w:lang w:val="ru-RU"/>
        </w:rPr>
      </w:pPr>
      <w:r w:rsidRPr="005E11A4">
        <w:rPr>
          <w:szCs w:val="26"/>
          <w:lang w:val="ru-RU"/>
        </w:rPr>
        <w:t>Приложение 1. Реконструкция (капитальный ремонт) тепловых сетей, подлежащих замене в связи с исчерпанием эксплуатационного ресурса;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Приложение 2. Реконструкция (капитальный ремонт) тепловых сетей, подлежащих замене в связи с исчерпанием эксплуатационного ресурса;</w:t>
      </w:r>
    </w:p>
    <w:p w:rsidR="005E11A4" w:rsidRPr="005E11A4" w:rsidRDefault="005E11A4" w:rsidP="005E11A4">
      <w:pPr>
        <w:pStyle w:val="a3"/>
        <w:ind w:firstLine="709"/>
        <w:rPr>
          <w:lang w:val="ru-RU"/>
        </w:rPr>
      </w:pPr>
      <w:r w:rsidRPr="005E11A4">
        <w:rPr>
          <w:lang w:val="ru-RU"/>
        </w:rPr>
        <w:t>Приложение 3. Реконструкция (капитальный ремонт) тепловых сетей, подлежащих замене в связи с исчерпанием эксплуатационного ресурса;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Приложение 4; Реконструкция (капитальный ремонт) тепловых сетей, подлежащих замене в связи с исчерпанием эксплуатационного ресурса;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Книга 9 "Предложения по переводу открытых систем теплоснабжения (горячего водоснабжения) в закрытые системы горячего водоснабжения";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Книга 10 "Перспективные топливные балансы";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Книга 11 "Оценка надежности теплоснабжения";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Приложение 1.1;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Приложение 1.2;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Приложение 2.1;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Приложение 2.2;</w:t>
      </w:r>
    </w:p>
    <w:p w:rsidR="005E11A4" w:rsidRPr="005E11A4" w:rsidRDefault="005E11A4" w:rsidP="005E11A4">
      <w:pPr>
        <w:pStyle w:val="a3"/>
        <w:rPr>
          <w:b/>
          <w:sz w:val="32"/>
          <w:szCs w:val="32"/>
          <w:lang w:val="ru-RU"/>
        </w:rPr>
      </w:pPr>
      <w:r w:rsidRPr="005E11A4">
        <w:rPr>
          <w:lang w:val="ru-RU"/>
        </w:rPr>
        <w:t>Приложение 3. Сценарии развития аварий в системах теплоснабжения.</w:t>
      </w:r>
    </w:p>
    <w:p w:rsidR="005E11A4" w:rsidRPr="005E11A4" w:rsidRDefault="005E11A4" w:rsidP="005E11A4">
      <w:pPr>
        <w:pStyle w:val="a3"/>
        <w:rPr>
          <w:lang w:val="ru-RU"/>
        </w:rPr>
      </w:pPr>
    </w:p>
    <w:p w:rsidR="005E11A4" w:rsidRPr="005E11A4" w:rsidRDefault="005E11A4" w:rsidP="005E11A4">
      <w:pPr>
        <w:pStyle w:val="a3"/>
        <w:rPr>
          <w:lang w:val="ru-RU"/>
        </w:rPr>
      </w:pP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Книга 12 "Обоснование инвестиций в строительство, техническое перевооружение и (или) модернизацию";</w:t>
      </w:r>
    </w:p>
    <w:p w:rsidR="005E11A4" w:rsidRPr="005E11A4" w:rsidRDefault="005E11A4" w:rsidP="005E11A4">
      <w:pPr>
        <w:pStyle w:val="a3"/>
        <w:rPr>
          <w:szCs w:val="26"/>
          <w:lang w:val="ru-RU"/>
        </w:rPr>
      </w:pPr>
      <w:r w:rsidRPr="005E11A4">
        <w:rPr>
          <w:szCs w:val="26"/>
          <w:lang w:val="ru-RU"/>
        </w:rPr>
        <w:t>Книга 13 "Индикаторы развития систем теплоснабжения городского округа";</w:t>
      </w:r>
    </w:p>
    <w:p w:rsidR="005E11A4" w:rsidRPr="005E11A4" w:rsidRDefault="005E11A4" w:rsidP="005E11A4">
      <w:pPr>
        <w:pStyle w:val="a3"/>
        <w:rPr>
          <w:szCs w:val="26"/>
          <w:lang w:val="ru-RU"/>
        </w:rPr>
      </w:pPr>
      <w:r w:rsidRPr="005E11A4">
        <w:rPr>
          <w:szCs w:val="26"/>
          <w:lang w:val="ru-RU"/>
        </w:rPr>
        <w:t>Книга 14 "Ценовые (тарифные) последствия";</w:t>
      </w:r>
    </w:p>
    <w:p w:rsidR="005E11A4" w:rsidRPr="005E11A4" w:rsidRDefault="005E11A4" w:rsidP="005E11A4">
      <w:pPr>
        <w:pStyle w:val="a3"/>
        <w:rPr>
          <w:szCs w:val="26"/>
          <w:lang w:val="ru-RU"/>
        </w:rPr>
      </w:pPr>
      <w:r w:rsidRPr="005E11A4">
        <w:rPr>
          <w:szCs w:val="26"/>
          <w:lang w:val="ru-RU"/>
        </w:rPr>
        <w:t>Книга 15 "Реестр единых теплоснабжающих организаций";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lang w:val="ru-RU"/>
        </w:rPr>
        <w:t>Книга 16 "Реестр мероприятий схемы теплоснабжения";</w:t>
      </w:r>
    </w:p>
    <w:p w:rsidR="005E11A4" w:rsidRPr="005E11A4" w:rsidRDefault="005E11A4" w:rsidP="005E11A4">
      <w:pPr>
        <w:pStyle w:val="a3"/>
        <w:rPr>
          <w:szCs w:val="26"/>
          <w:lang w:val="ru-RU"/>
        </w:rPr>
      </w:pPr>
      <w:r w:rsidRPr="005E11A4">
        <w:rPr>
          <w:szCs w:val="26"/>
          <w:lang w:val="ru-RU"/>
        </w:rPr>
        <w:t>Книга 17 "Замечания и предложения к проекту схемы теплоснабжения";</w:t>
      </w:r>
    </w:p>
    <w:p w:rsidR="005E11A4" w:rsidRPr="005E11A4" w:rsidRDefault="005E11A4" w:rsidP="005E11A4">
      <w:pPr>
        <w:pStyle w:val="a3"/>
        <w:rPr>
          <w:lang w:val="ru-RU"/>
        </w:rPr>
      </w:pPr>
      <w:r w:rsidRPr="005E11A4">
        <w:rPr>
          <w:szCs w:val="26"/>
          <w:lang w:val="ru-RU"/>
        </w:rPr>
        <w:t>Книга 18 "Сводный том изменений, выполненных в доработанной и (или) ак</w:t>
      </w:r>
      <w:r w:rsidRPr="005E11A4">
        <w:rPr>
          <w:lang w:val="ru-RU"/>
        </w:rPr>
        <w:t>туализированной схеме теплоснабжения".</w:t>
      </w:r>
    </w:p>
    <w:p w:rsidR="00D1568E" w:rsidRPr="00276D20" w:rsidRDefault="00D1568E" w:rsidP="00F8540B">
      <w:pPr>
        <w:spacing w:line="252" w:lineRule="exact"/>
        <w:rPr>
          <w:lang w:val="ru-RU"/>
        </w:rPr>
        <w:sectPr w:rsidR="00D1568E" w:rsidRPr="00276D20" w:rsidSect="00757291">
          <w:footerReference w:type="default" r:id="rId8"/>
          <w:pgSz w:w="11910" w:h="16840"/>
          <w:pgMar w:top="1134" w:right="567" w:bottom="1134" w:left="1701" w:header="0" w:footer="554" w:gutter="0"/>
          <w:pgBorders w:display="firstPage"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pgNumType w:start="1"/>
          <w:cols w:space="720"/>
          <w:titlePg/>
          <w:docGrid w:linePitch="299"/>
        </w:sectPr>
      </w:pPr>
    </w:p>
    <w:p w:rsidR="00D1568E" w:rsidRPr="008C22A5" w:rsidRDefault="00F8540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C22A5">
        <w:rPr>
          <w:rFonts w:ascii="Times New Roman" w:hAnsi="Times New Roman" w:cs="Times New Roman"/>
          <w:sz w:val="28"/>
          <w:szCs w:val="28"/>
          <w:lang w:val="ru-RU"/>
        </w:rPr>
        <w:lastRenderedPageBreak/>
        <w:t>Содержание.</w:t>
      </w:r>
    </w:p>
    <w:p w:rsidR="00AE45F8" w:rsidRDefault="00AE45F8">
      <w:pPr>
        <w:rPr>
          <w:lang w:val="ru-RU"/>
        </w:rPr>
      </w:pPr>
    </w:p>
    <w:p w:rsidR="00B157C9" w:rsidRDefault="008C22A5">
      <w:pPr>
        <w:pStyle w:val="12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r>
        <w:rPr>
          <w:lang w:val="ru-RU"/>
        </w:rPr>
        <w:fldChar w:fldCharType="begin"/>
      </w:r>
      <w:r>
        <w:rPr>
          <w:lang w:val="ru-RU"/>
        </w:rPr>
        <w:instrText xml:space="preserve"> TOC \o "1-3" \h \z \u </w:instrText>
      </w:r>
      <w:r>
        <w:rPr>
          <w:lang w:val="ru-RU"/>
        </w:rPr>
        <w:fldChar w:fldCharType="separate"/>
      </w:r>
      <w:hyperlink w:anchor="_Toc227227476" w:history="1">
        <w:r w:rsidR="00B157C9" w:rsidRPr="001E523A">
          <w:rPr>
            <w:rStyle w:val="ad"/>
            <w:noProof/>
            <w:lang w:val="ru-RU"/>
          </w:rPr>
          <w:t>Общие положения.</w:t>
        </w:r>
        <w:r w:rsidR="00B157C9">
          <w:rPr>
            <w:noProof/>
            <w:webHidden/>
          </w:rPr>
          <w:tab/>
        </w:r>
        <w:r w:rsidR="00B157C9">
          <w:rPr>
            <w:noProof/>
            <w:webHidden/>
          </w:rPr>
          <w:fldChar w:fldCharType="begin"/>
        </w:r>
        <w:r w:rsidR="00B157C9">
          <w:rPr>
            <w:noProof/>
            <w:webHidden/>
          </w:rPr>
          <w:instrText xml:space="preserve"> PAGEREF _Toc227227476 \h </w:instrText>
        </w:r>
        <w:r w:rsidR="00B157C9">
          <w:rPr>
            <w:noProof/>
            <w:webHidden/>
          </w:rPr>
        </w:r>
        <w:r w:rsidR="00B157C9">
          <w:rPr>
            <w:noProof/>
            <w:webHidden/>
          </w:rPr>
          <w:fldChar w:fldCharType="separate"/>
        </w:r>
        <w:r w:rsidR="00B157C9">
          <w:rPr>
            <w:noProof/>
            <w:webHidden/>
          </w:rPr>
          <w:t>5</w:t>
        </w:r>
        <w:r w:rsidR="00B157C9">
          <w:rPr>
            <w:noProof/>
            <w:webHidden/>
          </w:rPr>
          <w:fldChar w:fldCharType="end"/>
        </w:r>
      </w:hyperlink>
    </w:p>
    <w:p w:rsidR="00B157C9" w:rsidRDefault="00B157C9">
      <w:pPr>
        <w:pStyle w:val="12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hyperlink w:anchor="_Toc227227477" w:history="1">
        <w:r w:rsidRPr="001E523A">
          <w:rPr>
            <w:rStyle w:val="ad"/>
            <w:noProof/>
            <w:lang w:val="ru-RU"/>
          </w:rPr>
          <w:t>1. Перспективные значения выработки тепловой энергии источниками тепловой энергии (котельными) в зоне деятельности единой теплоснабжающей организации, тыс. Гкал/год.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_Toc227227477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157C9" w:rsidRDefault="00B157C9">
      <w:pPr>
        <w:pStyle w:val="12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hyperlink w:anchor="_Toc227227478" w:history="1">
        <w:r w:rsidRPr="001E523A">
          <w:rPr>
            <w:rStyle w:val="ad"/>
            <w:noProof/>
            <w:lang w:val="ru-RU" w:eastAsia="ru-RU"/>
          </w:rPr>
          <w:t>2. Удельный расход условного топлива на выработку тепловой энергии источниками тепловой энергии (котельными) в зоне деятельности единой теплоснабжающей организации, т условного топлива/Гкал.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_Toc227227478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157C9" w:rsidRDefault="00B157C9">
      <w:pPr>
        <w:pStyle w:val="12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hyperlink w:anchor="_Toc227227479" w:history="1">
        <w:r w:rsidRPr="001E523A">
          <w:rPr>
            <w:rStyle w:val="ad"/>
            <w:noProof/>
            <w:lang w:val="ru-RU"/>
          </w:rPr>
          <w:t>3.</w:t>
        </w:r>
        <w:r w:rsidRPr="001E523A">
          <w:rPr>
            <w:rStyle w:val="ad"/>
            <w:noProof/>
            <w:lang w:val="ru-RU" w:eastAsia="ru-RU"/>
          </w:rPr>
          <w:t xml:space="preserve"> Перспективные значения расходов условного топлива на выработку тепловой энергии источниками тепловой энергии (котельными) в зоне деятельности единой теплоснабжающей организации,  тыс. тонн условного топлива.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_Toc227227479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157C9" w:rsidRDefault="00B157C9">
      <w:pPr>
        <w:pStyle w:val="12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hyperlink w:anchor="_Toc227227480" w:history="1">
        <w:r w:rsidRPr="001E523A">
          <w:rPr>
            <w:rStyle w:val="ad"/>
            <w:noProof/>
            <w:lang w:val="ru-RU"/>
          </w:rPr>
          <w:t>4. Перспективные значения расходов натурального топлива на выработку тепловой энергии источниками тепловой энергии (котельными) в зоне деятельности единой теплоснабжающей организации, млн.н. м</w:t>
        </w:r>
        <w:r w:rsidRPr="001E523A">
          <w:rPr>
            <w:rStyle w:val="ad"/>
            <w:noProof/>
            <w:vertAlign w:val="superscript"/>
            <w:lang w:val="ru-RU"/>
          </w:rPr>
          <w:t>3</w:t>
        </w:r>
        <w:r w:rsidRPr="001E523A">
          <w:rPr>
            <w:rStyle w:val="ad"/>
            <w:noProof/>
            <w:lang w:val="ru-RU"/>
          </w:rPr>
          <w:t>/год натурального топлива.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_Toc227227480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157C9" w:rsidRDefault="00B157C9">
      <w:pPr>
        <w:pStyle w:val="12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hyperlink w:anchor="_Toc227227481" w:history="1">
        <w:r w:rsidRPr="001E523A">
          <w:rPr>
            <w:rStyle w:val="ad"/>
            <w:noProof/>
            <w:lang w:val="ru-RU"/>
          </w:rPr>
          <w:t>5. Перспективные значения расходов натурального топлива на выработку электрической энергии источниками электрической энергии для собственных нужд в зоне деятельности единой теплоснабжающей организации, млн. м</w:t>
        </w:r>
        <w:r w:rsidRPr="001E523A">
          <w:rPr>
            <w:rStyle w:val="ad"/>
            <w:noProof/>
            <w:vertAlign w:val="superscript"/>
            <w:lang w:val="ru-RU"/>
          </w:rPr>
          <w:t>3</w:t>
        </w:r>
        <w:r w:rsidRPr="001E523A">
          <w:rPr>
            <w:rStyle w:val="ad"/>
            <w:noProof/>
            <w:lang w:val="ru-RU"/>
          </w:rPr>
          <w:t>/год натурального топлива.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_Toc227227481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157C9" w:rsidRDefault="00B157C9">
      <w:pPr>
        <w:pStyle w:val="12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hyperlink w:anchor="_Toc227227482" w:history="1">
        <w:r w:rsidRPr="001E523A">
          <w:rPr>
            <w:rStyle w:val="ad"/>
            <w:noProof/>
            <w:lang w:val="ru-RU" w:eastAsia="ru-RU"/>
          </w:rPr>
          <w:t>6. Перспективный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(зимний период), тыс.н.м</w:t>
        </w:r>
        <w:r w:rsidRPr="001E523A">
          <w:rPr>
            <w:rStyle w:val="ad"/>
            <w:noProof/>
            <w:vertAlign w:val="superscript"/>
            <w:lang w:val="ru-RU" w:eastAsia="ru-RU"/>
          </w:rPr>
          <w:t>3</w:t>
        </w:r>
        <w:r w:rsidRPr="001E523A">
          <w:rPr>
            <w:rStyle w:val="ad"/>
            <w:noProof/>
            <w:lang w:val="ru-RU" w:eastAsia="ru-RU"/>
          </w:rPr>
          <w:t>/ч натурального топлива.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_Toc227227482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157C9" w:rsidRDefault="00B157C9">
      <w:pPr>
        <w:pStyle w:val="12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hyperlink w:anchor="_Toc227227483" w:history="1">
        <w:r w:rsidRPr="001E523A">
          <w:rPr>
            <w:rStyle w:val="ad"/>
            <w:noProof/>
            <w:lang w:val="ru-RU" w:eastAsia="ru-RU"/>
          </w:rPr>
          <w:t>7. Перспективный максимальный часовой расход натурального топлива на выработку тепловой энергии на источниках тепловой энергии в зоне деятельности единой теплоснабжающей организации (летний период), тыс.н. м</w:t>
        </w:r>
        <w:r w:rsidRPr="001E523A">
          <w:rPr>
            <w:rStyle w:val="ad"/>
            <w:noProof/>
            <w:vertAlign w:val="superscript"/>
            <w:lang w:val="ru-RU" w:eastAsia="ru-RU"/>
          </w:rPr>
          <w:t>3</w:t>
        </w:r>
        <w:r w:rsidRPr="001E523A">
          <w:rPr>
            <w:rStyle w:val="ad"/>
            <w:noProof/>
            <w:lang w:val="ru-RU" w:eastAsia="ru-RU"/>
          </w:rPr>
          <w:t>/ч натурального топлива.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_Toc227227483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157C9" w:rsidRDefault="00B157C9">
      <w:pPr>
        <w:pStyle w:val="12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hyperlink w:anchor="_Toc227227484" w:history="1">
        <w:r w:rsidRPr="001E523A">
          <w:rPr>
            <w:rStyle w:val="ad"/>
            <w:noProof/>
            <w:lang w:val="ru-RU" w:eastAsia="ru-RU"/>
          </w:rPr>
          <w:t>8. Нормативные запасы топлива на котельных в зоне деятельности единой теплоснабжающей организации.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_Toc227227484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157C9" w:rsidRDefault="00B157C9">
      <w:pPr>
        <w:pStyle w:val="12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hyperlink w:anchor="_Toc227227485" w:history="1">
        <w:r w:rsidRPr="001E523A">
          <w:rPr>
            <w:rStyle w:val="ad"/>
            <w:noProof/>
            <w:lang w:val="ru-RU"/>
          </w:rPr>
          <w:t>9. Вид топлива, потребляемый источниками тепловой энергии, в том числе с использованием возобновляемых источников энергии и местных видов топлива.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_Toc227227485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157C9" w:rsidRDefault="00B157C9">
      <w:pPr>
        <w:pStyle w:val="12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hyperlink w:anchor="_Toc227227486" w:history="1">
        <w:r w:rsidRPr="001E523A">
          <w:rPr>
            <w:rStyle w:val="ad"/>
            <w:noProof/>
            <w:lang w:val="ru-RU"/>
          </w:rPr>
          <w:t>10.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_Toc227227486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157C9" w:rsidRDefault="00B157C9">
      <w:pPr>
        <w:pStyle w:val="12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hyperlink w:anchor="_Toc227227487" w:history="1">
        <w:r w:rsidRPr="001E523A">
          <w:rPr>
            <w:rStyle w:val="ad"/>
            <w:noProof/>
            <w:lang w:val="ru-RU"/>
          </w:rPr>
          <w:t>11. Приоритетное направление развития топливного баланса поселения, городского округа.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_Toc227227487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157C9" w:rsidRDefault="00B157C9">
      <w:pPr>
        <w:pStyle w:val="12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sz w:val="22"/>
          <w:lang w:val="ru-RU" w:eastAsia="ru-RU"/>
        </w:rPr>
      </w:pPr>
      <w:hyperlink w:anchor="_Toc227227488" w:history="1">
        <w:r w:rsidRPr="001E523A">
          <w:rPr>
            <w:rStyle w:val="ad"/>
            <w:noProof/>
            <w:lang w:val="ru-RU"/>
          </w:rPr>
          <w:t>12. Описание изменений в перспективных топливных балансах за период, предшествующий разработке схемы теплоснабжения, в том числе с учетом введенных в эксплуатацию построенных и реконструированных источников тепловой энергии.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_Toc227227488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AE45F8" w:rsidRPr="00276D20" w:rsidRDefault="008C22A5">
      <w:pPr>
        <w:rPr>
          <w:lang w:val="ru-RU"/>
        </w:rPr>
        <w:sectPr w:rsidR="00AE45F8" w:rsidRPr="00276D20" w:rsidSect="00EA7317">
          <w:pgSz w:w="11910" w:h="16840"/>
          <w:pgMar w:top="1134" w:right="567" w:bottom="1134" w:left="1701" w:header="0" w:footer="554" w:gutter="0"/>
          <w:cols w:space="720"/>
        </w:sectPr>
      </w:pPr>
      <w:r>
        <w:rPr>
          <w:rFonts w:ascii="Times New Roman" w:hAnsi="Times New Roman"/>
          <w:sz w:val="24"/>
          <w:lang w:val="ru-RU"/>
        </w:rPr>
        <w:fldChar w:fldCharType="end"/>
      </w:r>
      <w:bookmarkStart w:id="0" w:name="_GoBack"/>
      <w:bookmarkEnd w:id="0"/>
    </w:p>
    <w:p w:rsidR="00D1568E" w:rsidRPr="00A85D90" w:rsidRDefault="00CE1A41" w:rsidP="001C74C7">
      <w:pPr>
        <w:pStyle w:val="10"/>
        <w:numPr>
          <w:ilvl w:val="0"/>
          <w:numId w:val="0"/>
        </w:numPr>
        <w:rPr>
          <w:lang w:val="ru-RU"/>
        </w:rPr>
      </w:pPr>
      <w:bookmarkStart w:id="1" w:name="_Toc37858963"/>
      <w:bookmarkStart w:id="2" w:name="_Toc112823957"/>
      <w:bookmarkStart w:id="3" w:name="_Toc227227476"/>
      <w:r w:rsidRPr="00A85D90">
        <w:rPr>
          <w:lang w:val="ru-RU"/>
        </w:rPr>
        <w:lastRenderedPageBreak/>
        <w:t>Общие положения</w:t>
      </w:r>
      <w:bookmarkEnd w:id="1"/>
      <w:r w:rsidR="00EA7317" w:rsidRPr="00A85D90">
        <w:rPr>
          <w:lang w:val="ru-RU"/>
        </w:rPr>
        <w:t>.</w:t>
      </w:r>
      <w:bookmarkEnd w:id="2"/>
      <w:bookmarkEnd w:id="3"/>
    </w:p>
    <w:p w:rsidR="00D1568E" w:rsidRPr="00276D20" w:rsidRDefault="00D1568E" w:rsidP="00EA7317">
      <w:pPr>
        <w:pStyle w:val="a3"/>
        <w:spacing w:before="1"/>
        <w:rPr>
          <w:b/>
          <w:sz w:val="31"/>
          <w:lang w:val="ru-RU"/>
        </w:rPr>
      </w:pPr>
    </w:p>
    <w:p w:rsidR="00D1568E" w:rsidRPr="005E11A4" w:rsidRDefault="00CE1A41" w:rsidP="00F252B6">
      <w:pPr>
        <w:pStyle w:val="a3"/>
        <w:rPr>
          <w:lang w:val="ru-RU"/>
        </w:rPr>
      </w:pPr>
      <w:r w:rsidRPr="005E11A4">
        <w:rPr>
          <w:lang w:val="ru-RU"/>
        </w:rPr>
        <w:t>Перспективные топливные балансы ра</w:t>
      </w:r>
      <w:r w:rsidR="00276D20" w:rsidRPr="005E11A4">
        <w:rPr>
          <w:lang w:val="ru-RU"/>
        </w:rPr>
        <w:t>зработаны в соответствии с п. 70</w:t>
      </w:r>
      <w:r w:rsidR="00EA7317" w:rsidRPr="005E11A4">
        <w:rPr>
          <w:lang w:val="ru-RU"/>
        </w:rPr>
        <w:t xml:space="preserve"> Требований к схемам </w:t>
      </w:r>
      <w:r w:rsidRPr="005E11A4">
        <w:rPr>
          <w:lang w:val="ru-RU"/>
        </w:rPr>
        <w:t xml:space="preserve">теплоснабжения. </w:t>
      </w:r>
    </w:p>
    <w:p w:rsidR="00EA7317" w:rsidRPr="00577431" w:rsidRDefault="00EA7317" w:rsidP="00EA7317">
      <w:pPr>
        <w:pStyle w:val="a3"/>
        <w:rPr>
          <w:lang w:val="ru-RU"/>
        </w:rPr>
        <w:sectPr w:rsidR="00EA7317" w:rsidRPr="00577431" w:rsidSect="00EA7317">
          <w:pgSz w:w="11910" w:h="16840"/>
          <w:pgMar w:top="1134" w:right="567" w:bottom="1134" w:left="1701" w:header="0" w:footer="554" w:gutter="0"/>
          <w:cols w:space="720"/>
        </w:sectPr>
      </w:pPr>
    </w:p>
    <w:p w:rsidR="00D1568E" w:rsidRPr="00083816" w:rsidRDefault="008464FE" w:rsidP="00AF2C68">
      <w:pPr>
        <w:pStyle w:val="10"/>
        <w:rPr>
          <w:lang w:val="ru-RU"/>
        </w:rPr>
      </w:pPr>
      <w:bookmarkStart w:id="4" w:name="_Toc112823958"/>
      <w:bookmarkStart w:id="5" w:name="_Toc227227477"/>
      <w:r w:rsidRPr="00083816">
        <w:rPr>
          <w:lang w:val="ru-RU"/>
        </w:rPr>
        <w:lastRenderedPageBreak/>
        <w:t>П</w:t>
      </w:r>
      <w:r w:rsidR="00475E84">
        <w:rPr>
          <w:lang w:val="ru-RU"/>
        </w:rPr>
        <w:t>ерспективные</w:t>
      </w:r>
      <w:r w:rsidRPr="00083816">
        <w:rPr>
          <w:lang w:val="ru-RU"/>
        </w:rPr>
        <w:t xml:space="preserve"> значения выработки тепловой энергии источниками тепловой энергии (котельными) в зоне деятельности един</w:t>
      </w:r>
      <w:r w:rsidR="00121AAD">
        <w:rPr>
          <w:lang w:val="ru-RU"/>
        </w:rPr>
        <w:t>ой теплоснабжающей организации</w:t>
      </w:r>
      <w:r w:rsidRPr="00083816">
        <w:rPr>
          <w:lang w:val="ru-RU"/>
        </w:rPr>
        <w:t xml:space="preserve">, </w:t>
      </w:r>
      <w:r w:rsidR="0006072F">
        <w:rPr>
          <w:lang w:val="ru-RU"/>
        </w:rPr>
        <w:t xml:space="preserve">тыс. </w:t>
      </w:r>
      <w:r w:rsidRPr="00083816">
        <w:rPr>
          <w:lang w:val="ru-RU"/>
        </w:rPr>
        <w:t>Гкал</w:t>
      </w:r>
      <w:r w:rsidR="0073402B">
        <w:rPr>
          <w:lang w:val="ru-RU"/>
        </w:rPr>
        <w:t>/год</w:t>
      </w:r>
      <w:r w:rsidR="0005721E" w:rsidRPr="00083816">
        <w:rPr>
          <w:lang w:val="ru-RU"/>
        </w:rPr>
        <w:t>.</w:t>
      </w:r>
      <w:bookmarkEnd w:id="4"/>
      <w:bookmarkEnd w:id="5"/>
    </w:p>
    <w:p w:rsidR="00D1568E" w:rsidRPr="00276D20" w:rsidRDefault="00D1568E">
      <w:pPr>
        <w:pStyle w:val="a3"/>
        <w:spacing w:before="1"/>
        <w:rPr>
          <w:b/>
          <w:sz w:val="31"/>
          <w:lang w:val="ru-RU"/>
        </w:rPr>
      </w:pPr>
    </w:p>
    <w:p w:rsidR="00B1394E" w:rsidRPr="00A85D90" w:rsidRDefault="00F8540B" w:rsidP="009B4420">
      <w:pPr>
        <w:pStyle w:val="a3"/>
        <w:spacing w:after="5"/>
        <w:ind w:left="779"/>
        <w:jc w:val="right"/>
        <w:rPr>
          <w:lang w:val="ru-RU"/>
        </w:rPr>
      </w:pPr>
      <w:r>
        <w:t xml:space="preserve">Таблица </w:t>
      </w:r>
      <w:r w:rsidR="00A85D90">
        <w:rPr>
          <w:lang w:val="ru-RU"/>
        </w:rPr>
        <w:t>1</w:t>
      </w:r>
    </w:p>
    <w:tbl>
      <w:tblPr>
        <w:tblW w:w="22256" w:type="dxa"/>
        <w:tblInd w:w="113" w:type="dxa"/>
        <w:tblLook w:val="04A0" w:firstRow="1" w:lastRow="0" w:firstColumn="1" w:lastColumn="0" w:noHBand="0" w:noVBand="1"/>
      </w:tblPr>
      <w:tblGrid>
        <w:gridCol w:w="1867"/>
        <w:gridCol w:w="1558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3"/>
      </w:tblGrid>
      <w:tr w:rsidR="00AD6451" w:rsidRPr="00AD6451" w:rsidTr="00AD6451">
        <w:trPr>
          <w:trHeight w:val="240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Наименование котельной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Вид топлива</w:t>
            </w:r>
          </w:p>
        </w:tc>
        <w:tc>
          <w:tcPr>
            <w:tcW w:w="1883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Годы</w:t>
            </w:r>
          </w:p>
        </w:tc>
      </w:tr>
      <w:tr w:rsidR="00AD6451" w:rsidRPr="009051ED" w:rsidTr="00AD6451">
        <w:trPr>
          <w:trHeight w:val="24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left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left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2045</w:t>
            </w:r>
          </w:p>
        </w:tc>
      </w:tr>
      <w:tr w:rsidR="00AD6451" w:rsidRPr="009051ED" w:rsidTr="00AD6451">
        <w:trPr>
          <w:trHeight w:val="240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</w:tr>
      <w:tr w:rsidR="00AD6451" w:rsidRPr="009051ED" w:rsidTr="00AD6451">
        <w:trPr>
          <w:trHeight w:val="520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396,34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396,57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396,57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396,57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399,76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402,96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406,15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409,34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412,53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413,51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414,49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415,47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416,45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417,44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418,42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419,40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420,38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421,37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422,35</w:t>
            </w:r>
          </w:p>
        </w:tc>
      </w:tr>
      <w:tr w:rsidR="00AD6451" w:rsidRPr="009051ED" w:rsidTr="00AD6451">
        <w:trPr>
          <w:trHeight w:val="520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625,89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626,89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629,05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631,82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632,62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633,42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634,22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634,22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634,22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634,22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634,22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634,22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634,22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634,22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634,22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634,22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634,22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634,22</w:t>
            </w:r>
          </w:p>
        </w:tc>
      </w:tr>
      <w:tr w:rsidR="00AD6451" w:rsidRPr="009051ED" w:rsidTr="00AD6451">
        <w:trPr>
          <w:trHeight w:val="520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БМК-26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4,68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9,35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14,03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18,90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21,33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23,76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28,63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32,54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34,01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38,13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39,61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41,49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41,49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42,16</w:t>
            </w:r>
          </w:p>
        </w:tc>
      </w:tr>
      <w:tr w:rsidR="00AD6451" w:rsidRPr="009051ED" w:rsidTr="00AD6451">
        <w:trPr>
          <w:trHeight w:val="520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262,87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266,73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268,51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269,24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270,36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270,71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271,07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271,77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271,77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271,77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271,77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272,02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272,02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272,02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272,02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272,02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272,02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272,02</w:t>
            </w:r>
          </w:p>
        </w:tc>
      </w:tr>
      <w:tr w:rsidR="00AD6451" w:rsidRPr="009051ED" w:rsidTr="00AD6451">
        <w:trPr>
          <w:trHeight w:val="520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Северная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233,95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234,79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234,79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235,44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235,44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235,44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235,44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235,44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236,89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236,89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236,89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236,89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236,89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236,89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236,89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236,89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237,12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237,12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237,12</w:t>
            </w:r>
          </w:p>
        </w:tc>
      </w:tr>
      <w:tr w:rsidR="00AD6451" w:rsidRPr="009051ED" w:rsidTr="00AD6451">
        <w:trPr>
          <w:trHeight w:val="520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Южная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617,38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646,62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671,31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701,54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714,57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725,90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735,47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745,29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754,66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761,51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767,00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773,10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777,91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784,57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789,56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790,19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791,90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793,21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793,83</w:t>
            </w:r>
          </w:p>
        </w:tc>
      </w:tr>
      <w:tr w:rsidR="00AD6451" w:rsidRPr="009051ED" w:rsidTr="00AD6451">
        <w:trPr>
          <w:trHeight w:val="520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Тепличная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16,94</w:t>
            </w:r>
          </w:p>
        </w:tc>
      </w:tr>
      <w:tr w:rsidR="00AD6451" w:rsidRPr="009051ED" w:rsidTr="00AD6451">
        <w:trPr>
          <w:trHeight w:val="520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Новая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1,8777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3,7554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5,6332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18,46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31,288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42,237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53,187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64,136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75,086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86,036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96,985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107,93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118,88</w:t>
            </w:r>
          </w:p>
        </w:tc>
      </w:tr>
      <w:tr w:rsidR="00AD6451" w:rsidRPr="009051ED" w:rsidTr="00AD6451">
        <w:trPr>
          <w:trHeight w:val="260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Всего: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2153,4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2193,2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2226,5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2264,8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2285,0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2303,1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2321,3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2339,8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2358,8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2381,9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2403,6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2423,2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2441,6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2464,3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2482,7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2497,2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2511,1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2525,0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2537,5</w:t>
            </w:r>
          </w:p>
        </w:tc>
      </w:tr>
    </w:tbl>
    <w:p w:rsidR="00AF2C68" w:rsidRDefault="00AF2C68" w:rsidP="00AF2C68">
      <w:pPr>
        <w:pStyle w:val="a3"/>
        <w:spacing w:after="5"/>
      </w:pPr>
    </w:p>
    <w:p w:rsidR="00AF2C68" w:rsidRPr="00AD6451" w:rsidRDefault="0005721E" w:rsidP="00AD6451">
      <w:pPr>
        <w:pStyle w:val="10"/>
        <w:rPr>
          <w:lang w:val="ru-RU" w:eastAsia="ru-RU"/>
        </w:rPr>
      </w:pPr>
      <w:bookmarkStart w:id="6" w:name="_Toc112823959"/>
      <w:bookmarkStart w:id="7" w:name="_Toc227227478"/>
      <w:r w:rsidRPr="00083816">
        <w:rPr>
          <w:lang w:val="ru-RU" w:eastAsia="ru-RU"/>
        </w:rPr>
        <w:t>Удельный расход условного топлива на выработку тепловой энергии источниками тепловой энергии (котельными) в зоне деятельности един</w:t>
      </w:r>
      <w:r w:rsidR="00121AAD">
        <w:rPr>
          <w:lang w:val="ru-RU" w:eastAsia="ru-RU"/>
        </w:rPr>
        <w:t>ой теплоснабжающей организации</w:t>
      </w:r>
      <w:r w:rsidR="008E308B">
        <w:rPr>
          <w:lang w:val="ru-RU" w:eastAsia="ru-RU"/>
        </w:rPr>
        <w:t>, т</w:t>
      </w:r>
      <w:r w:rsidRPr="00083816">
        <w:rPr>
          <w:lang w:val="ru-RU" w:eastAsia="ru-RU"/>
        </w:rPr>
        <w:t xml:space="preserve"> условного топлива/Гкал.</w:t>
      </w:r>
      <w:bookmarkEnd w:id="6"/>
      <w:bookmarkEnd w:id="7"/>
    </w:p>
    <w:p w:rsidR="0005721E" w:rsidRDefault="00F8540B" w:rsidP="00421BDC">
      <w:pPr>
        <w:pStyle w:val="a3"/>
        <w:jc w:val="right"/>
        <w:rPr>
          <w:lang w:val="ru-RU" w:eastAsia="ru-RU"/>
        </w:rPr>
      </w:pPr>
      <w:r>
        <w:rPr>
          <w:lang w:val="ru-RU" w:eastAsia="ru-RU"/>
        </w:rPr>
        <w:t xml:space="preserve">Таблица </w:t>
      </w:r>
      <w:r w:rsidR="00A85D90">
        <w:rPr>
          <w:lang w:val="ru-RU" w:eastAsia="ru-RU"/>
        </w:rPr>
        <w:t>2.</w:t>
      </w:r>
    </w:p>
    <w:tbl>
      <w:tblPr>
        <w:tblW w:w="22343" w:type="dxa"/>
        <w:tblInd w:w="113" w:type="dxa"/>
        <w:tblLook w:val="04A0" w:firstRow="1" w:lastRow="0" w:firstColumn="1" w:lastColumn="0" w:noHBand="0" w:noVBand="1"/>
      </w:tblPr>
      <w:tblGrid>
        <w:gridCol w:w="1702"/>
        <w:gridCol w:w="1363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26"/>
      </w:tblGrid>
      <w:tr w:rsidR="00AD6451" w:rsidRPr="00B157C9" w:rsidTr="00AD6451">
        <w:trPr>
          <w:trHeight w:val="266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Наименование котельной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Вид топлива</w:t>
            </w:r>
          </w:p>
        </w:tc>
        <w:tc>
          <w:tcPr>
            <w:tcW w:w="1927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Удельный расход условного топлива, т/Гкал</w:t>
            </w:r>
          </w:p>
        </w:tc>
      </w:tr>
      <w:tr w:rsidR="00AD6451" w:rsidRPr="009051ED" w:rsidTr="00AD6451">
        <w:trPr>
          <w:trHeight w:val="266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left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left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2045</w:t>
            </w:r>
          </w:p>
        </w:tc>
      </w:tr>
      <w:tr w:rsidR="00AD6451" w:rsidRPr="009051ED" w:rsidTr="00AD6451">
        <w:trPr>
          <w:trHeight w:val="576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0,15565</w:t>
            </w:r>
          </w:p>
        </w:tc>
      </w:tr>
      <w:tr w:rsidR="00AD6451" w:rsidRPr="009051ED" w:rsidTr="00AD6451">
        <w:trPr>
          <w:trHeight w:val="576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0,15378</w:t>
            </w:r>
          </w:p>
        </w:tc>
      </w:tr>
      <w:tr w:rsidR="00AD6451" w:rsidRPr="009051ED" w:rsidTr="00AD6451">
        <w:trPr>
          <w:trHeight w:val="576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0,15274</w:t>
            </w:r>
          </w:p>
        </w:tc>
      </w:tr>
      <w:tr w:rsidR="00AD6451" w:rsidRPr="009051ED" w:rsidTr="00AD6451">
        <w:trPr>
          <w:trHeight w:val="576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Северная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0,15358</w:t>
            </w:r>
          </w:p>
        </w:tc>
      </w:tr>
      <w:tr w:rsidR="00AD6451" w:rsidRPr="009051ED" w:rsidTr="00AD6451">
        <w:trPr>
          <w:trHeight w:val="576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Южная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</w:tr>
      <w:tr w:rsidR="00AD6451" w:rsidRPr="009051ED" w:rsidTr="00AD6451">
        <w:trPr>
          <w:trHeight w:val="576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Тепличная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0,15828</w:t>
            </w:r>
          </w:p>
        </w:tc>
      </w:tr>
      <w:tr w:rsidR="00AD6451" w:rsidRPr="009051ED" w:rsidTr="00AD6451">
        <w:trPr>
          <w:trHeight w:val="576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Новая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0,15187</w:t>
            </w:r>
          </w:p>
        </w:tc>
      </w:tr>
      <w:tr w:rsidR="00AD6451" w:rsidRPr="009051ED" w:rsidTr="00AD6451">
        <w:trPr>
          <w:trHeight w:val="576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БМК-26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51" w:rsidRPr="00AD6451" w:rsidRDefault="00AD6451" w:rsidP="00AD645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AD6451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0,1553</w:t>
            </w:r>
          </w:p>
        </w:tc>
      </w:tr>
    </w:tbl>
    <w:p w:rsidR="00650E0B" w:rsidRPr="00083816" w:rsidRDefault="00244D31" w:rsidP="0033424A">
      <w:pPr>
        <w:pStyle w:val="10"/>
        <w:rPr>
          <w:lang w:val="ru-RU"/>
        </w:rPr>
      </w:pPr>
      <w:bookmarkStart w:id="8" w:name="_Toc112823960"/>
      <w:bookmarkStart w:id="9" w:name="_Toc227227479"/>
      <w:r w:rsidRPr="00083816">
        <w:rPr>
          <w:lang w:val="ru-RU" w:eastAsia="ru-RU"/>
        </w:rPr>
        <w:lastRenderedPageBreak/>
        <w:t>П</w:t>
      </w:r>
      <w:r w:rsidR="00475E84">
        <w:rPr>
          <w:lang w:val="ru-RU" w:eastAsia="ru-RU"/>
        </w:rPr>
        <w:t>ерспективные</w:t>
      </w:r>
      <w:r w:rsidRPr="00083816">
        <w:rPr>
          <w:lang w:val="ru-RU" w:eastAsia="ru-RU"/>
        </w:rPr>
        <w:t xml:space="preserve"> значения расходов условного топлива на выработку тепловой энергии источниками тепловой энергии (котельными) в зоне деятельности един</w:t>
      </w:r>
      <w:r w:rsidR="00121AAD">
        <w:rPr>
          <w:lang w:val="ru-RU" w:eastAsia="ru-RU"/>
        </w:rPr>
        <w:t>ой теплоснабжающей организации</w:t>
      </w:r>
      <w:r w:rsidRPr="00083816">
        <w:rPr>
          <w:lang w:val="ru-RU" w:eastAsia="ru-RU"/>
        </w:rPr>
        <w:t xml:space="preserve">, </w:t>
      </w:r>
      <w:r w:rsidR="008E308B">
        <w:rPr>
          <w:lang w:val="ru-RU" w:eastAsia="ru-RU"/>
        </w:rPr>
        <w:t xml:space="preserve"> т</w:t>
      </w:r>
      <w:r w:rsidR="00BA33DD">
        <w:rPr>
          <w:lang w:val="ru-RU" w:eastAsia="ru-RU"/>
        </w:rPr>
        <w:t>ыс</w:t>
      </w:r>
      <w:r w:rsidR="008E308B">
        <w:rPr>
          <w:lang w:val="ru-RU" w:eastAsia="ru-RU"/>
        </w:rPr>
        <w:t xml:space="preserve">. </w:t>
      </w:r>
      <w:r w:rsidRPr="00083816">
        <w:rPr>
          <w:lang w:val="ru-RU" w:eastAsia="ru-RU"/>
        </w:rPr>
        <w:t>тонн условного топлива.</w:t>
      </w:r>
      <w:bookmarkEnd w:id="8"/>
      <w:bookmarkEnd w:id="9"/>
    </w:p>
    <w:p w:rsidR="00244D31" w:rsidRPr="009051ED" w:rsidRDefault="00244D31" w:rsidP="00083816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9051ED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F8540B" w:rsidRPr="009051ED">
        <w:rPr>
          <w:rFonts w:ascii="Times New Roman" w:hAnsi="Times New Roman" w:cs="Times New Roman"/>
          <w:sz w:val="26"/>
          <w:szCs w:val="26"/>
          <w:lang w:val="ru-RU"/>
        </w:rPr>
        <w:t xml:space="preserve">Таблица </w:t>
      </w:r>
      <w:r w:rsidR="00A85D90" w:rsidRPr="009051ED">
        <w:rPr>
          <w:rFonts w:ascii="Times New Roman" w:hAnsi="Times New Roman" w:cs="Times New Roman"/>
          <w:sz w:val="26"/>
          <w:szCs w:val="26"/>
          <w:lang w:val="ru-RU"/>
        </w:rPr>
        <w:t>3</w:t>
      </w:r>
      <w:r w:rsidRPr="009051ED">
        <w:rPr>
          <w:rFonts w:ascii="Times New Roman" w:hAnsi="Times New Roman" w:cs="Times New Roman"/>
          <w:sz w:val="26"/>
          <w:szCs w:val="26"/>
          <w:lang w:val="ru-RU"/>
        </w:rPr>
        <w:t>.</w:t>
      </w:r>
    </w:p>
    <w:tbl>
      <w:tblPr>
        <w:tblStyle w:val="af0"/>
        <w:tblW w:w="22247" w:type="dxa"/>
        <w:tblLayout w:type="fixed"/>
        <w:tblLook w:val="04A0" w:firstRow="1" w:lastRow="0" w:firstColumn="1" w:lastColumn="0" w:noHBand="0" w:noVBand="1"/>
      </w:tblPr>
      <w:tblGrid>
        <w:gridCol w:w="1481"/>
        <w:gridCol w:w="1231"/>
        <w:gridCol w:w="1028"/>
        <w:gridCol w:w="1028"/>
        <w:gridCol w:w="1028"/>
        <w:gridCol w:w="1028"/>
        <w:gridCol w:w="1028"/>
        <w:gridCol w:w="1028"/>
        <w:gridCol w:w="1029"/>
        <w:gridCol w:w="1028"/>
        <w:gridCol w:w="1028"/>
        <w:gridCol w:w="1028"/>
        <w:gridCol w:w="1028"/>
        <w:gridCol w:w="1028"/>
        <w:gridCol w:w="1029"/>
        <w:gridCol w:w="1028"/>
        <w:gridCol w:w="1028"/>
        <w:gridCol w:w="1028"/>
        <w:gridCol w:w="1028"/>
        <w:gridCol w:w="1028"/>
        <w:gridCol w:w="1029"/>
      </w:tblGrid>
      <w:tr w:rsidR="009051ED" w:rsidRPr="00B157C9" w:rsidTr="00F56641">
        <w:trPr>
          <w:trHeight w:val="687"/>
        </w:trPr>
        <w:tc>
          <w:tcPr>
            <w:tcW w:w="1481" w:type="dxa"/>
            <w:vMerge w:val="restart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Наименование котельной</w:t>
            </w:r>
          </w:p>
        </w:tc>
        <w:tc>
          <w:tcPr>
            <w:tcW w:w="1231" w:type="dxa"/>
            <w:vMerge w:val="restart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Вид топлива</w:t>
            </w:r>
          </w:p>
        </w:tc>
        <w:tc>
          <w:tcPr>
            <w:tcW w:w="19535" w:type="dxa"/>
            <w:gridSpan w:val="19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Годовой расход топлива,тыс.т.у.т./год</w:t>
            </w:r>
          </w:p>
        </w:tc>
      </w:tr>
      <w:tr w:rsidR="009051ED" w:rsidRPr="009051ED" w:rsidTr="00F56641">
        <w:trPr>
          <w:trHeight w:val="687"/>
        </w:trPr>
        <w:tc>
          <w:tcPr>
            <w:tcW w:w="1481" w:type="dxa"/>
            <w:vMerge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231" w:type="dxa"/>
            <w:vMerge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2027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2028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2029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2030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2031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2032</w:t>
            </w:r>
          </w:p>
        </w:tc>
        <w:tc>
          <w:tcPr>
            <w:tcW w:w="1029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2033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2034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2035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2036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2037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2038</w:t>
            </w:r>
          </w:p>
        </w:tc>
        <w:tc>
          <w:tcPr>
            <w:tcW w:w="1029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2039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2040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2041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2042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2043</w:t>
            </w:r>
          </w:p>
        </w:tc>
        <w:tc>
          <w:tcPr>
            <w:tcW w:w="1028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2044</w:t>
            </w:r>
          </w:p>
        </w:tc>
        <w:tc>
          <w:tcPr>
            <w:tcW w:w="1029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2045</w:t>
            </w:r>
          </w:p>
        </w:tc>
      </w:tr>
      <w:tr w:rsidR="009051ED" w:rsidRPr="009051ED" w:rsidTr="00F56641">
        <w:trPr>
          <w:trHeight w:val="586"/>
        </w:trPr>
        <w:tc>
          <w:tcPr>
            <w:tcW w:w="148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№1</w:t>
            </w:r>
          </w:p>
        </w:tc>
        <w:tc>
          <w:tcPr>
            <w:tcW w:w="123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61,69059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61,72679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61,72679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61,72679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62,22338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62,71998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63,21657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63,71317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64,20976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64,36262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64,51549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64,66835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64,82121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64,97408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65,12694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65,2798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65,43267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65,58553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65,73839</w:t>
            </w:r>
          </w:p>
        </w:tc>
      </w:tr>
      <w:tr w:rsidR="009051ED" w:rsidRPr="009051ED" w:rsidTr="00F56641">
        <w:trPr>
          <w:trHeight w:val="586"/>
        </w:trPr>
        <w:tc>
          <w:tcPr>
            <w:tcW w:w="148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№2</w:t>
            </w:r>
          </w:p>
        </w:tc>
        <w:tc>
          <w:tcPr>
            <w:tcW w:w="123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96,24924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96,40275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96,73489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97,03774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97,16076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97,28379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97,40681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97,52984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97,52984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97,52984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97,52984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97,52984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97,52984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97,52984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97,52984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97,52984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97,52984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97,52984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97,52984</w:t>
            </w:r>
          </w:p>
        </w:tc>
      </w:tr>
      <w:tr w:rsidR="009051ED" w:rsidRPr="009051ED" w:rsidTr="00F56641">
        <w:trPr>
          <w:trHeight w:val="586"/>
        </w:trPr>
        <w:tc>
          <w:tcPr>
            <w:tcW w:w="148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БМК-26</w:t>
            </w:r>
          </w:p>
        </w:tc>
        <w:tc>
          <w:tcPr>
            <w:tcW w:w="123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0,726284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1,452568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2,178853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2,556681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2,93451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3,312339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3,690168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4,067997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4,445825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4,823654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5,052821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5,281988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5,921816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6,150983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6,442852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6,442852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6,548163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6,548163</w:t>
            </w:r>
          </w:p>
        </w:tc>
      </w:tr>
      <w:tr w:rsidR="009051ED" w:rsidRPr="009051ED" w:rsidTr="00F56641">
        <w:trPr>
          <w:trHeight w:val="586"/>
        </w:trPr>
        <w:tc>
          <w:tcPr>
            <w:tcW w:w="148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№3</w:t>
            </w:r>
          </w:p>
        </w:tc>
        <w:tc>
          <w:tcPr>
            <w:tcW w:w="123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40,1501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40,73967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41,01289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41,12377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41,23984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41,29425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41,34866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41,40307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41,51031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41,51031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41,51031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41,51031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41,54854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41,54854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41,54854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41,54854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41,54854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41,54854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41,54854</w:t>
            </w:r>
          </w:p>
        </w:tc>
      </w:tr>
      <w:tr w:rsidR="009051ED" w:rsidRPr="009051ED" w:rsidTr="00F56641">
        <w:trPr>
          <w:trHeight w:val="586"/>
        </w:trPr>
        <w:tc>
          <w:tcPr>
            <w:tcW w:w="148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Северная</w:t>
            </w:r>
          </w:p>
        </w:tc>
        <w:tc>
          <w:tcPr>
            <w:tcW w:w="123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35,93021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36,05932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36,05932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36,15835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36,15835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36,15835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36,15835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36,15835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36,38134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36,38134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36,38134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36,38134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36,38134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36,38134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36,38134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36,38134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36,41748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36,41748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36,41748</w:t>
            </w:r>
          </w:p>
        </w:tc>
      </w:tr>
      <w:tr w:rsidR="009051ED" w:rsidRPr="009051ED" w:rsidTr="00F56641">
        <w:trPr>
          <w:trHeight w:val="586"/>
        </w:trPr>
        <w:tc>
          <w:tcPr>
            <w:tcW w:w="148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Южная</w:t>
            </w:r>
          </w:p>
        </w:tc>
        <w:tc>
          <w:tcPr>
            <w:tcW w:w="123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93,76179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98,20228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101,9526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106,5427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108,5215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110,2421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111,6953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113,1866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114,6096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115,6506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116,4836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117,4111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118,1411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119,153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119,9105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120,006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120,2657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120,4642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120,5596</w:t>
            </w:r>
          </w:p>
        </w:tc>
      </w:tr>
      <w:tr w:rsidR="009051ED" w:rsidRPr="009051ED" w:rsidTr="00F56641">
        <w:trPr>
          <w:trHeight w:val="586"/>
        </w:trPr>
        <w:tc>
          <w:tcPr>
            <w:tcW w:w="148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Тепличная</w:t>
            </w:r>
          </w:p>
        </w:tc>
        <w:tc>
          <w:tcPr>
            <w:tcW w:w="123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2,680788</w:t>
            </w:r>
          </w:p>
        </w:tc>
      </w:tr>
      <w:tr w:rsidR="009051ED" w:rsidRPr="009051ED" w:rsidTr="00F56641">
        <w:trPr>
          <w:trHeight w:val="586"/>
        </w:trPr>
        <w:tc>
          <w:tcPr>
            <w:tcW w:w="148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Новая</w:t>
            </w:r>
          </w:p>
        </w:tc>
        <w:tc>
          <w:tcPr>
            <w:tcW w:w="123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1,877722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3,755444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5,633165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2,803588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4,751667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6,414576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8,077486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9,740395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11,4033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13,06621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14,72912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16,39203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18,05494</w:t>
            </w:r>
          </w:p>
        </w:tc>
      </w:tr>
      <w:tr w:rsidR="009051ED" w:rsidRPr="009051ED" w:rsidTr="00F56641">
        <w:trPr>
          <w:trHeight w:val="303"/>
        </w:trPr>
        <w:tc>
          <w:tcPr>
            <w:tcW w:w="148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231" w:type="dxa"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Всего: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330,4627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335,8116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340,1672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345,2702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347,9846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350,3792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354,3842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358,4273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362,5548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360,9191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363,853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366,5963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369,1803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372,008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374,5813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376,4925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378,6042</w:t>
            </w:r>
          </w:p>
        </w:tc>
        <w:tc>
          <w:tcPr>
            <w:tcW w:w="1028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380,6184</w:t>
            </w:r>
          </w:p>
        </w:tc>
        <w:tc>
          <w:tcPr>
            <w:tcW w:w="1029" w:type="dxa"/>
            <w:noWrap/>
            <w:vAlign w:val="center"/>
            <w:hideMark/>
          </w:tcPr>
          <w:p w:rsidR="009051ED" w:rsidRPr="009051ED" w:rsidRDefault="009051ED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382,5296</w:t>
            </w:r>
          </w:p>
        </w:tc>
      </w:tr>
    </w:tbl>
    <w:p w:rsidR="00121AAD" w:rsidRDefault="00121AAD" w:rsidP="00121AAD">
      <w:pPr>
        <w:rPr>
          <w:sz w:val="24"/>
          <w:szCs w:val="24"/>
          <w:lang w:val="ru-RU"/>
        </w:rPr>
      </w:pPr>
    </w:p>
    <w:p w:rsidR="00650E0B" w:rsidRDefault="00244D31" w:rsidP="0033424A">
      <w:pPr>
        <w:pStyle w:val="10"/>
        <w:rPr>
          <w:lang w:val="ru-RU"/>
        </w:rPr>
      </w:pPr>
      <w:bookmarkStart w:id="10" w:name="_Toc112823961"/>
      <w:bookmarkStart w:id="11" w:name="_Toc227227480"/>
      <w:r w:rsidRPr="00083816">
        <w:rPr>
          <w:lang w:val="ru-RU"/>
        </w:rPr>
        <w:t>П</w:t>
      </w:r>
      <w:r w:rsidR="00475E84">
        <w:rPr>
          <w:lang w:val="ru-RU"/>
        </w:rPr>
        <w:t>ерспективные</w:t>
      </w:r>
      <w:r w:rsidRPr="00083816">
        <w:rPr>
          <w:lang w:val="ru-RU"/>
        </w:rPr>
        <w:t xml:space="preserve"> значения расходов натурального топлива на выработку тепловой энергии источниками тепловой энергии (котельными) в зоне деятельности единой т</w:t>
      </w:r>
      <w:r w:rsidR="00121AAD">
        <w:rPr>
          <w:lang w:val="ru-RU"/>
        </w:rPr>
        <w:t>еплоснабжающей организации</w:t>
      </w:r>
      <w:r w:rsidR="00B24D12" w:rsidRPr="00083816">
        <w:rPr>
          <w:lang w:val="ru-RU"/>
        </w:rPr>
        <w:t>, млн</w:t>
      </w:r>
      <w:r w:rsidR="000A3607" w:rsidRPr="00083816">
        <w:rPr>
          <w:lang w:val="ru-RU"/>
        </w:rPr>
        <w:t>.</w:t>
      </w:r>
      <w:r w:rsidR="00974B1B">
        <w:rPr>
          <w:lang w:val="ru-RU"/>
        </w:rPr>
        <w:t>н.</w:t>
      </w:r>
      <w:r w:rsidR="000A3607" w:rsidRPr="00083816">
        <w:rPr>
          <w:lang w:val="ru-RU"/>
        </w:rPr>
        <w:t xml:space="preserve"> м</w:t>
      </w:r>
      <w:r w:rsidR="000A3607" w:rsidRPr="00083816">
        <w:rPr>
          <w:vertAlign w:val="superscript"/>
          <w:lang w:val="ru-RU"/>
        </w:rPr>
        <w:t>3</w:t>
      </w:r>
      <w:r w:rsidR="00B24D12" w:rsidRPr="00083816">
        <w:rPr>
          <w:lang w:val="ru-RU"/>
        </w:rPr>
        <w:t>/год</w:t>
      </w:r>
      <w:r w:rsidRPr="00083816">
        <w:rPr>
          <w:lang w:val="ru-RU"/>
        </w:rPr>
        <w:t xml:space="preserve"> натурального топлива.</w:t>
      </w:r>
      <w:bookmarkEnd w:id="10"/>
      <w:bookmarkEnd w:id="11"/>
    </w:p>
    <w:p w:rsidR="000E2D0E" w:rsidRDefault="000E2D0E" w:rsidP="00B05D2F">
      <w:pPr>
        <w:rPr>
          <w:lang w:val="ru-RU"/>
        </w:rPr>
      </w:pPr>
    </w:p>
    <w:p w:rsidR="000A3607" w:rsidRPr="00B24D12" w:rsidRDefault="000A3607" w:rsidP="000A3607">
      <w:pPr>
        <w:pStyle w:val="a3"/>
        <w:rPr>
          <w:lang w:val="ru-RU"/>
        </w:rPr>
      </w:pPr>
    </w:p>
    <w:p w:rsidR="000A3607" w:rsidRDefault="00F8540B" w:rsidP="00083816">
      <w:pPr>
        <w:pStyle w:val="a3"/>
        <w:jc w:val="right"/>
        <w:rPr>
          <w:lang w:val="ru-RU"/>
        </w:rPr>
      </w:pPr>
      <w:r>
        <w:rPr>
          <w:lang w:val="ru-RU"/>
        </w:rPr>
        <w:t xml:space="preserve">Таблица </w:t>
      </w:r>
      <w:r w:rsidR="00A85D90">
        <w:rPr>
          <w:lang w:val="ru-RU"/>
        </w:rPr>
        <w:t>4</w:t>
      </w:r>
      <w:r w:rsidR="000A3607">
        <w:rPr>
          <w:lang w:val="ru-RU"/>
        </w:rPr>
        <w:t>.</w:t>
      </w:r>
    </w:p>
    <w:tbl>
      <w:tblPr>
        <w:tblW w:w="2239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667"/>
        <w:gridCol w:w="1301"/>
        <w:gridCol w:w="1022"/>
        <w:gridCol w:w="1022"/>
        <w:gridCol w:w="1022"/>
        <w:gridCol w:w="1023"/>
        <w:gridCol w:w="1022"/>
        <w:gridCol w:w="1022"/>
        <w:gridCol w:w="1023"/>
        <w:gridCol w:w="1022"/>
        <w:gridCol w:w="1022"/>
        <w:gridCol w:w="1023"/>
        <w:gridCol w:w="1022"/>
        <w:gridCol w:w="1022"/>
        <w:gridCol w:w="1023"/>
        <w:gridCol w:w="1022"/>
        <w:gridCol w:w="1022"/>
        <w:gridCol w:w="1023"/>
        <w:gridCol w:w="1022"/>
        <w:gridCol w:w="1022"/>
        <w:gridCol w:w="1023"/>
      </w:tblGrid>
      <w:tr w:rsidR="009051ED" w:rsidRPr="00B157C9" w:rsidTr="00FB1988">
        <w:trPr>
          <w:trHeight w:val="410"/>
          <w:tblHeader/>
        </w:trPr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Наименование котельной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Вид топлива</w:t>
            </w:r>
          </w:p>
        </w:tc>
        <w:tc>
          <w:tcPr>
            <w:tcW w:w="194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Годовой расход топлива, млн.н.м</w:t>
            </w: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vertAlign w:val="superscript"/>
                <w:lang w:val="ru-RU" w:eastAsia="ru-RU"/>
              </w:rPr>
              <w:t>3</w:t>
            </w: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/год</w:t>
            </w:r>
          </w:p>
        </w:tc>
      </w:tr>
      <w:tr w:rsidR="009051ED" w:rsidRPr="009051ED" w:rsidTr="00FB1988">
        <w:trPr>
          <w:trHeight w:val="410"/>
          <w:tblHeader/>
        </w:trPr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left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left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2045</w:t>
            </w:r>
          </w:p>
        </w:tc>
      </w:tr>
      <w:tr w:rsidR="009051ED" w:rsidRPr="009051ED" w:rsidTr="00FB1988">
        <w:trPr>
          <w:trHeight w:val="383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52,986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53,017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53,017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53,017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53,443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53,870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54,296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54,723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55,149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55,281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55,412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55,543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55,675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55,806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55,937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56,069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56,200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56,331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56,462</w:t>
            </w:r>
          </w:p>
        </w:tc>
      </w:tr>
      <w:tr w:rsidR="009051ED" w:rsidRPr="009051ED" w:rsidTr="00FB1988">
        <w:trPr>
          <w:trHeight w:val="339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82,668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82,800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83,085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83,345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83,451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83,557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83,662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83,768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83,768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83,768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83,768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83,768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83,768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83,768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83,768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83,768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83,768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83,768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83,768</w:t>
            </w:r>
          </w:p>
        </w:tc>
      </w:tr>
      <w:tr w:rsidR="009051ED" w:rsidRPr="009051ED" w:rsidTr="00FB1988">
        <w:trPr>
          <w:trHeight w:val="423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БМК-26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0,624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1,248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1,871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2,196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2,520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3,169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3,494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3,819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4,143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4,340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4,537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5,086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5,283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5,534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5,534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5,624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5,624</w:t>
            </w:r>
          </w:p>
        </w:tc>
      </w:tr>
      <w:tr w:rsidR="009051ED" w:rsidRPr="009051ED" w:rsidTr="00FB1988">
        <w:trPr>
          <w:trHeight w:val="531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34,485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34,991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35,226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35,321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35,421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35,467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35,514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35,561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35,653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35,653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35,653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35,653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35,686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35,686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35,686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35,686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35,686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35,686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35,686</w:t>
            </w:r>
          </w:p>
        </w:tc>
      </w:tr>
      <w:tr w:rsidR="009051ED" w:rsidRPr="009051ED" w:rsidTr="00FB1988">
        <w:trPr>
          <w:trHeight w:val="278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Северная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30,860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30,971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30,971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31,056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31,056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31,056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31,056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31,056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31,248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31,248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31,248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31,248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31,248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31,248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31,248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31,248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31,279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31,279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31,279</w:t>
            </w:r>
          </w:p>
        </w:tc>
      </w:tr>
      <w:tr w:rsidR="009051ED" w:rsidRPr="009051ED" w:rsidTr="00FB1988">
        <w:trPr>
          <w:trHeight w:val="518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Южная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80,532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84,346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87,567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91,509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93,209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94,686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95,935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97,216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98,438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99,332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100,047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100,844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101,471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102,340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102,991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103,073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103,296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103,466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103,548</w:t>
            </w:r>
          </w:p>
        </w:tc>
      </w:tr>
      <w:tr w:rsidR="009051ED" w:rsidRPr="009051ED" w:rsidTr="00FB1988">
        <w:trPr>
          <w:trHeight w:val="487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Тепличная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2,303</w:t>
            </w:r>
          </w:p>
        </w:tc>
      </w:tr>
      <w:tr w:rsidR="009051ED" w:rsidRPr="009051ED" w:rsidTr="00FB1988">
        <w:trPr>
          <w:trHeight w:val="301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 xml:space="preserve">Котельная </w:t>
            </w: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lastRenderedPageBreak/>
              <w:t>Новая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lastRenderedPageBreak/>
              <w:t xml:space="preserve">природный </w:t>
            </w: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lastRenderedPageBreak/>
              <w:t>газ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lastRenderedPageBreak/>
              <w:t>0,000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1,613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3,226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4,838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4,081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5,509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6,938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8,366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9,794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11,223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12,651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14,079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15,507</w:t>
            </w:r>
          </w:p>
        </w:tc>
      </w:tr>
      <w:tr w:rsidR="009051ED" w:rsidRPr="009051ED" w:rsidTr="00FB1988">
        <w:trPr>
          <w:trHeight w:val="442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Всего: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283,83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289,05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293,42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298,42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301,08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303,46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307,22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311,02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314,89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313,81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316,65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319,21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321,62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324,60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327,01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328,90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330,72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332,54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1ED" w:rsidRPr="009051ED" w:rsidRDefault="009051ED" w:rsidP="009051E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9051ED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334,18</w:t>
            </w:r>
          </w:p>
        </w:tc>
      </w:tr>
    </w:tbl>
    <w:p w:rsidR="009051ED" w:rsidRDefault="009051ED" w:rsidP="009051ED">
      <w:pPr>
        <w:pStyle w:val="a3"/>
        <w:jc w:val="left"/>
        <w:rPr>
          <w:lang w:val="ru-RU"/>
        </w:rPr>
      </w:pPr>
    </w:p>
    <w:p w:rsidR="00B24D12" w:rsidRPr="00083816" w:rsidRDefault="00B24D12" w:rsidP="0033424A">
      <w:pPr>
        <w:pStyle w:val="10"/>
        <w:rPr>
          <w:lang w:val="ru-RU"/>
        </w:rPr>
      </w:pPr>
      <w:bookmarkStart w:id="12" w:name="_Toc112823962"/>
      <w:bookmarkStart w:id="13" w:name="_Toc227227481"/>
      <w:r w:rsidRPr="00083816">
        <w:rPr>
          <w:lang w:val="ru-RU"/>
        </w:rPr>
        <w:t>П</w:t>
      </w:r>
      <w:r w:rsidR="00475E84">
        <w:rPr>
          <w:lang w:val="ru-RU"/>
        </w:rPr>
        <w:t>ерспективные</w:t>
      </w:r>
      <w:r w:rsidRPr="00083816">
        <w:rPr>
          <w:lang w:val="ru-RU"/>
        </w:rPr>
        <w:t xml:space="preserve"> значения расходов натурального топлива на выработку электрической энергии источниками электрической энергии для собственных нужд в зоне деятельности единой теплос</w:t>
      </w:r>
      <w:r w:rsidR="000E2D0E">
        <w:rPr>
          <w:lang w:val="ru-RU"/>
        </w:rPr>
        <w:t>набжающей организации</w:t>
      </w:r>
      <w:r w:rsidR="00EA7317" w:rsidRPr="00083816">
        <w:rPr>
          <w:lang w:val="ru-RU"/>
        </w:rPr>
        <w:t>, млн. м</w:t>
      </w:r>
      <w:r w:rsidR="00EA7317" w:rsidRPr="00083816">
        <w:rPr>
          <w:vertAlign w:val="superscript"/>
          <w:lang w:val="ru-RU"/>
        </w:rPr>
        <w:t>3</w:t>
      </w:r>
      <w:r w:rsidRPr="00083816">
        <w:rPr>
          <w:lang w:val="ru-RU"/>
        </w:rPr>
        <w:t>/год натурального топлива.</w:t>
      </w:r>
      <w:bookmarkEnd w:id="12"/>
      <w:bookmarkEnd w:id="13"/>
    </w:p>
    <w:p w:rsidR="00B24D12" w:rsidRDefault="00B24D12" w:rsidP="00B24D12">
      <w:pPr>
        <w:pStyle w:val="a3"/>
        <w:jc w:val="center"/>
        <w:rPr>
          <w:lang w:val="ru-RU"/>
        </w:rPr>
      </w:pPr>
    </w:p>
    <w:p w:rsidR="00B24D12" w:rsidRDefault="00F8540B" w:rsidP="00083816">
      <w:pPr>
        <w:pStyle w:val="a3"/>
        <w:jc w:val="right"/>
        <w:rPr>
          <w:lang w:val="ru-RU"/>
        </w:rPr>
      </w:pPr>
      <w:r>
        <w:rPr>
          <w:lang w:val="ru-RU"/>
        </w:rPr>
        <w:t xml:space="preserve">Таблица </w:t>
      </w:r>
      <w:r w:rsidR="00A85D90">
        <w:rPr>
          <w:lang w:val="ru-RU"/>
        </w:rPr>
        <w:t>5</w:t>
      </w:r>
      <w:r w:rsidR="00B24D12">
        <w:rPr>
          <w:lang w:val="ru-RU"/>
        </w:rPr>
        <w:t>.</w:t>
      </w:r>
    </w:p>
    <w:tbl>
      <w:tblPr>
        <w:tblW w:w="2239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605"/>
        <w:gridCol w:w="1288"/>
        <w:gridCol w:w="1018"/>
        <w:gridCol w:w="1019"/>
        <w:gridCol w:w="1019"/>
        <w:gridCol w:w="1019"/>
        <w:gridCol w:w="1018"/>
        <w:gridCol w:w="1019"/>
        <w:gridCol w:w="1019"/>
        <w:gridCol w:w="1019"/>
        <w:gridCol w:w="1019"/>
        <w:gridCol w:w="1018"/>
        <w:gridCol w:w="1019"/>
        <w:gridCol w:w="1019"/>
        <w:gridCol w:w="1019"/>
        <w:gridCol w:w="1019"/>
        <w:gridCol w:w="1018"/>
        <w:gridCol w:w="1019"/>
        <w:gridCol w:w="1019"/>
        <w:gridCol w:w="1019"/>
        <w:gridCol w:w="1161"/>
      </w:tblGrid>
      <w:tr w:rsidR="00FB1988" w:rsidRPr="00B157C9" w:rsidTr="00FB1988">
        <w:trPr>
          <w:trHeight w:val="260"/>
        </w:trPr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Наименование котельной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Вид топлива</w:t>
            </w:r>
          </w:p>
        </w:tc>
        <w:tc>
          <w:tcPr>
            <w:tcW w:w="1949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Годовой расход топлива, млн.н.м</w:t>
            </w: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vertAlign w:val="superscript"/>
                <w:lang w:val="ru-RU" w:eastAsia="ru-RU"/>
              </w:rPr>
              <w:t>3</w:t>
            </w: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/год</w:t>
            </w:r>
          </w:p>
        </w:tc>
      </w:tr>
      <w:tr w:rsidR="00FB1988" w:rsidRPr="00FB1988" w:rsidTr="00FB1988">
        <w:trPr>
          <w:trHeight w:val="260"/>
        </w:trPr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left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left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2045</w:t>
            </w:r>
          </w:p>
        </w:tc>
      </w:tr>
      <w:tr w:rsidR="00FB1988" w:rsidRPr="00FB1988" w:rsidTr="00FB1988">
        <w:trPr>
          <w:trHeight w:val="560"/>
        </w:trPr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№3, ГПУ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</w:tr>
      <w:tr w:rsidR="00FB1988" w:rsidRPr="00FB1988" w:rsidTr="00FB1988">
        <w:trPr>
          <w:trHeight w:val="840"/>
        </w:trPr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Северная, ГПУ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1,093</w:t>
            </w:r>
          </w:p>
        </w:tc>
      </w:tr>
      <w:tr w:rsidR="00FB1988" w:rsidRPr="00FB1988" w:rsidTr="00FB1988">
        <w:trPr>
          <w:trHeight w:val="280"/>
        </w:trPr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Всего: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2,186</w:t>
            </w:r>
          </w:p>
        </w:tc>
      </w:tr>
    </w:tbl>
    <w:p w:rsidR="00B24D12" w:rsidRPr="00B24D12" w:rsidRDefault="00B24D12" w:rsidP="00B24D12">
      <w:pPr>
        <w:pStyle w:val="a3"/>
        <w:rPr>
          <w:lang w:val="ru-RU"/>
        </w:rPr>
      </w:pPr>
    </w:p>
    <w:p w:rsidR="00B24D12" w:rsidRDefault="004F6071" w:rsidP="0033424A">
      <w:pPr>
        <w:pStyle w:val="10"/>
        <w:rPr>
          <w:lang w:val="ru-RU" w:eastAsia="ru-RU"/>
        </w:rPr>
      </w:pPr>
      <w:bookmarkStart w:id="14" w:name="_Toc112823963"/>
      <w:bookmarkStart w:id="15" w:name="_Toc227227482"/>
      <w:r>
        <w:rPr>
          <w:lang w:val="ru-RU" w:eastAsia="ru-RU"/>
        </w:rPr>
        <w:t>Перспективный м</w:t>
      </w:r>
      <w:r w:rsidR="00B24D12" w:rsidRPr="00083816">
        <w:rPr>
          <w:lang w:val="ru-RU" w:eastAsia="ru-RU"/>
        </w:rPr>
        <w:t>аксимальный часовой расход натурального топлива на выработку тепловой энергии на источниках тепловой энергии в зоне деятельности един</w:t>
      </w:r>
      <w:r w:rsidR="000E2D0E">
        <w:rPr>
          <w:lang w:val="ru-RU" w:eastAsia="ru-RU"/>
        </w:rPr>
        <w:t>ой теплоснабжающей организации</w:t>
      </w:r>
      <w:r w:rsidR="00B24D12" w:rsidRPr="00083816">
        <w:rPr>
          <w:lang w:val="ru-RU" w:eastAsia="ru-RU"/>
        </w:rPr>
        <w:t xml:space="preserve"> (зимний период), тыс.</w:t>
      </w:r>
      <w:r w:rsidR="00AC73BB">
        <w:rPr>
          <w:lang w:val="ru-RU" w:eastAsia="ru-RU"/>
        </w:rPr>
        <w:t>н.</w:t>
      </w:r>
      <w:r w:rsidR="00B24D12" w:rsidRPr="00083816">
        <w:rPr>
          <w:lang w:val="ru-RU" w:eastAsia="ru-RU"/>
        </w:rPr>
        <w:t>м</w:t>
      </w:r>
      <w:r w:rsidR="00B24D12" w:rsidRPr="00083816">
        <w:rPr>
          <w:vertAlign w:val="superscript"/>
          <w:lang w:val="ru-RU" w:eastAsia="ru-RU"/>
        </w:rPr>
        <w:t>3</w:t>
      </w:r>
      <w:r w:rsidR="002E4E26" w:rsidRPr="00083816">
        <w:rPr>
          <w:lang w:val="ru-RU" w:eastAsia="ru-RU"/>
        </w:rPr>
        <w:t>/ч</w:t>
      </w:r>
      <w:r w:rsidR="00B24D12" w:rsidRPr="00083816">
        <w:rPr>
          <w:lang w:val="ru-RU" w:eastAsia="ru-RU"/>
        </w:rPr>
        <w:t xml:space="preserve"> натурального топлива.</w:t>
      </w:r>
      <w:bookmarkEnd w:id="14"/>
      <w:bookmarkEnd w:id="15"/>
    </w:p>
    <w:p w:rsidR="002466E4" w:rsidRDefault="002466E4" w:rsidP="002466E4">
      <w:pPr>
        <w:rPr>
          <w:lang w:val="ru-RU" w:eastAsia="ru-RU"/>
        </w:rPr>
      </w:pPr>
    </w:p>
    <w:p w:rsidR="00F970D2" w:rsidRPr="00F970D2" w:rsidRDefault="002466E4" w:rsidP="00F970D2">
      <w:pPr>
        <w:pStyle w:val="a3"/>
        <w:rPr>
          <w:lang w:val="ru-RU" w:eastAsia="ru-RU"/>
        </w:rPr>
      </w:pPr>
      <w:r w:rsidRPr="00F970D2">
        <w:rPr>
          <w:lang w:val="ru-RU" w:eastAsia="ru-RU"/>
        </w:rPr>
        <w:t>Согласно СП 89.13330.2016 Котельные установки</w:t>
      </w:r>
      <w:r w:rsidR="00F970D2" w:rsidRPr="00F970D2">
        <w:rPr>
          <w:lang w:val="ru-RU" w:eastAsia="ru-RU"/>
        </w:rPr>
        <w:t xml:space="preserve"> </w:t>
      </w:r>
      <w:r w:rsidR="00F970D2">
        <w:rPr>
          <w:lang w:val="ru-RU" w:eastAsia="ru-RU"/>
        </w:rPr>
        <w:t>п</w:t>
      </w:r>
      <w:r w:rsidR="00F970D2" w:rsidRPr="00F970D2">
        <w:rPr>
          <w:lang w:val="ru-RU" w:eastAsia="ru-RU"/>
        </w:rPr>
        <w:t>.13.3 Расчетный часовой расход топлива котельной определяют, исходя из работы всех установленных рабочих котлов при их номинальной тепловой мощности по значению низшей теплоты сгорания заданного вида топлива.</w:t>
      </w:r>
    </w:p>
    <w:p w:rsidR="002466E4" w:rsidRPr="00F970D2" w:rsidRDefault="002466E4" w:rsidP="00F970D2">
      <w:pPr>
        <w:ind w:firstLine="720"/>
        <w:rPr>
          <w:sz w:val="24"/>
          <w:szCs w:val="24"/>
          <w:lang w:val="ru-RU" w:eastAsia="ru-RU"/>
        </w:rPr>
      </w:pPr>
    </w:p>
    <w:p w:rsidR="00A00459" w:rsidRDefault="00F8540B" w:rsidP="00884747">
      <w:pPr>
        <w:pStyle w:val="a3"/>
        <w:jc w:val="right"/>
        <w:rPr>
          <w:lang w:val="ru-RU" w:eastAsia="ru-RU"/>
        </w:rPr>
      </w:pPr>
      <w:r>
        <w:rPr>
          <w:lang w:val="ru-RU" w:eastAsia="ru-RU"/>
        </w:rPr>
        <w:t xml:space="preserve">Таблица </w:t>
      </w:r>
      <w:r w:rsidR="00A85D90">
        <w:rPr>
          <w:lang w:val="ru-RU" w:eastAsia="ru-RU"/>
        </w:rPr>
        <w:t>6</w:t>
      </w:r>
      <w:r w:rsidR="00884747">
        <w:rPr>
          <w:lang w:val="ru-RU" w:eastAsia="ru-RU"/>
        </w:rPr>
        <w:t>.</w:t>
      </w:r>
    </w:p>
    <w:tbl>
      <w:tblPr>
        <w:tblStyle w:val="af0"/>
        <w:tblW w:w="22216" w:type="dxa"/>
        <w:tblLook w:val="04A0" w:firstRow="1" w:lastRow="0" w:firstColumn="1" w:lastColumn="0" w:noHBand="0" w:noVBand="1"/>
      </w:tblPr>
      <w:tblGrid>
        <w:gridCol w:w="1610"/>
        <w:gridCol w:w="1625"/>
        <w:gridCol w:w="999"/>
        <w:gridCol w:w="999"/>
        <w:gridCol w:w="999"/>
        <w:gridCol w:w="999"/>
        <w:gridCol w:w="999"/>
        <w:gridCol w:w="999"/>
        <w:gridCol w:w="999"/>
        <w:gridCol w:w="999"/>
        <w:gridCol w:w="999"/>
        <w:gridCol w:w="999"/>
        <w:gridCol w:w="999"/>
        <w:gridCol w:w="999"/>
        <w:gridCol w:w="999"/>
        <w:gridCol w:w="999"/>
        <w:gridCol w:w="999"/>
        <w:gridCol w:w="999"/>
        <w:gridCol w:w="999"/>
        <w:gridCol w:w="999"/>
        <w:gridCol w:w="999"/>
      </w:tblGrid>
      <w:tr w:rsidR="00FB1988" w:rsidRPr="00FB1988" w:rsidTr="00F56641">
        <w:trPr>
          <w:trHeight w:val="840"/>
          <w:tblHeader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Источники тепловой энергии.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Вид топлива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2027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2028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2029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2030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2031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2032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2033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2034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2035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2036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2037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2038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2039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2040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2041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2042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2043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2044</w:t>
            </w:r>
          </w:p>
        </w:tc>
        <w:tc>
          <w:tcPr>
            <w:tcW w:w="999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2045</w:t>
            </w:r>
          </w:p>
        </w:tc>
      </w:tr>
      <w:tr w:rsidR="00FB1988" w:rsidRPr="00FB1988" w:rsidTr="00F56641">
        <w:trPr>
          <w:trHeight w:val="397"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№1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22,593</w:t>
            </w:r>
          </w:p>
        </w:tc>
      </w:tr>
      <w:tr w:rsidR="00FB1988" w:rsidRPr="00FB1988" w:rsidTr="00F56641">
        <w:trPr>
          <w:trHeight w:val="397"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№2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31,488</w:t>
            </w:r>
          </w:p>
        </w:tc>
      </w:tr>
      <w:tr w:rsidR="00FB1988" w:rsidRPr="00FB1988" w:rsidTr="00F56641">
        <w:trPr>
          <w:trHeight w:val="397"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№3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13,381</w:t>
            </w:r>
          </w:p>
        </w:tc>
      </w:tr>
      <w:tr w:rsidR="00FB1988" w:rsidRPr="00FB1988" w:rsidTr="00F56641">
        <w:trPr>
          <w:trHeight w:val="397"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ГПУ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</w:tr>
      <w:tr w:rsidR="00FB1988" w:rsidRPr="00FB1988" w:rsidTr="00F56641">
        <w:trPr>
          <w:trHeight w:val="397"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Всего: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13,51</w:t>
            </w:r>
          </w:p>
        </w:tc>
      </w:tr>
      <w:tr w:rsidR="00FB1988" w:rsidRPr="00FB1988" w:rsidTr="00F56641">
        <w:trPr>
          <w:trHeight w:val="397"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Северная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12,832</w:t>
            </w:r>
          </w:p>
        </w:tc>
      </w:tr>
      <w:tr w:rsidR="00FB1988" w:rsidRPr="00FB1988" w:rsidTr="00F56641">
        <w:trPr>
          <w:trHeight w:val="397"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ГПУ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</w:tr>
      <w:tr w:rsidR="00FB1988" w:rsidRPr="00FB1988" w:rsidTr="00F56641">
        <w:trPr>
          <w:trHeight w:val="397"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Всего: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12,96</w:t>
            </w:r>
          </w:p>
        </w:tc>
      </w:tr>
      <w:tr w:rsidR="00FB1988" w:rsidRPr="00FB1988" w:rsidTr="00F56641">
        <w:trPr>
          <w:trHeight w:val="397"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Южная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42,784</w:t>
            </w:r>
          </w:p>
        </w:tc>
      </w:tr>
      <w:tr w:rsidR="00FB1988" w:rsidRPr="00FB1988" w:rsidTr="00F56641">
        <w:trPr>
          <w:trHeight w:val="397"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Тепличная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2,8766</w:t>
            </w:r>
          </w:p>
        </w:tc>
      </w:tr>
      <w:tr w:rsidR="00FB1988" w:rsidRPr="00FB1988" w:rsidTr="00F56641">
        <w:trPr>
          <w:trHeight w:val="397"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Новая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30,001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30,001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30,001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30,001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30,001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30,001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30,001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30,001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30,001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30,001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30,001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30,001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30,001</w:t>
            </w:r>
          </w:p>
        </w:tc>
      </w:tr>
      <w:tr w:rsidR="00FB1988" w:rsidRPr="00FB1988" w:rsidTr="00F56641">
        <w:trPr>
          <w:trHeight w:val="397"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lastRenderedPageBreak/>
              <w:t>БМК-26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4,5885</w:t>
            </w:r>
          </w:p>
        </w:tc>
      </w:tr>
      <w:tr w:rsidR="00FB1988" w:rsidRPr="00FB1988" w:rsidTr="00F56641">
        <w:trPr>
          <w:trHeight w:val="397"/>
        </w:trPr>
        <w:tc>
          <w:tcPr>
            <w:tcW w:w="1610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Итого</w:t>
            </w:r>
          </w:p>
        </w:tc>
        <w:tc>
          <w:tcPr>
            <w:tcW w:w="1625" w:type="dxa"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126,22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156,22</w:t>
            </w:r>
          </w:p>
        </w:tc>
        <w:tc>
          <w:tcPr>
            <w:tcW w:w="999" w:type="dxa"/>
            <w:noWrap/>
            <w:vAlign w:val="center"/>
            <w:hideMark/>
          </w:tcPr>
          <w:p w:rsidR="00FB1988" w:rsidRPr="00FB1988" w:rsidRDefault="00FB1988" w:rsidP="00F5664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156,22</w:t>
            </w:r>
          </w:p>
        </w:tc>
      </w:tr>
    </w:tbl>
    <w:p w:rsidR="00B24D12" w:rsidRPr="00B24D12" w:rsidRDefault="00B24D12" w:rsidP="00A00459">
      <w:pPr>
        <w:pStyle w:val="a3"/>
        <w:rPr>
          <w:lang w:val="ru-RU" w:eastAsia="ru-RU"/>
        </w:rPr>
      </w:pPr>
    </w:p>
    <w:p w:rsidR="00A00459" w:rsidRPr="00083816" w:rsidRDefault="004F6071" w:rsidP="0033424A">
      <w:pPr>
        <w:pStyle w:val="10"/>
        <w:rPr>
          <w:lang w:val="ru-RU" w:eastAsia="ru-RU"/>
        </w:rPr>
      </w:pPr>
      <w:bookmarkStart w:id="16" w:name="_Toc112823964"/>
      <w:bookmarkStart w:id="17" w:name="_Toc227227483"/>
      <w:r>
        <w:rPr>
          <w:lang w:val="ru-RU" w:eastAsia="ru-RU"/>
        </w:rPr>
        <w:t>Перспективный м</w:t>
      </w:r>
      <w:r w:rsidR="00A00459" w:rsidRPr="00083816">
        <w:rPr>
          <w:lang w:val="ru-RU" w:eastAsia="ru-RU"/>
        </w:rPr>
        <w:t>аксимальный часовой расход натурального топлива на выработку тепловой энергии на источниках тепловой энергии в зоне деятельности един</w:t>
      </w:r>
      <w:r w:rsidR="000E2D0E">
        <w:rPr>
          <w:lang w:val="ru-RU" w:eastAsia="ru-RU"/>
        </w:rPr>
        <w:t>ой теплоснабжающей организации</w:t>
      </w:r>
      <w:r w:rsidR="00A00459" w:rsidRPr="00083816">
        <w:rPr>
          <w:lang w:val="ru-RU" w:eastAsia="ru-RU"/>
        </w:rPr>
        <w:t xml:space="preserve"> (летний период), тыс.</w:t>
      </w:r>
      <w:r w:rsidR="00AC73BB">
        <w:rPr>
          <w:lang w:val="ru-RU" w:eastAsia="ru-RU"/>
        </w:rPr>
        <w:t>н.</w:t>
      </w:r>
      <w:r w:rsidR="00A00459" w:rsidRPr="00083816">
        <w:rPr>
          <w:lang w:val="ru-RU" w:eastAsia="ru-RU"/>
        </w:rPr>
        <w:t xml:space="preserve"> м</w:t>
      </w:r>
      <w:r w:rsidR="00A00459" w:rsidRPr="00083816">
        <w:rPr>
          <w:vertAlign w:val="superscript"/>
          <w:lang w:val="ru-RU" w:eastAsia="ru-RU"/>
        </w:rPr>
        <w:t>3</w:t>
      </w:r>
      <w:r w:rsidR="002E4E26" w:rsidRPr="00083816">
        <w:rPr>
          <w:lang w:val="ru-RU" w:eastAsia="ru-RU"/>
        </w:rPr>
        <w:t>/ч</w:t>
      </w:r>
      <w:r w:rsidR="00A00459" w:rsidRPr="00083816">
        <w:rPr>
          <w:lang w:val="ru-RU" w:eastAsia="ru-RU"/>
        </w:rPr>
        <w:t xml:space="preserve"> натурального топлива.</w:t>
      </w:r>
      <w:bookmarkEnd w:id="16"/>
      <w:bookmarkEnd w:id="17"/>
    </w:p>
    <w:p w:rsidR="00A00459" w:rsidRPr="002E4E26" w:rsidRDefault="00A00459" w:rsidP="00A00459">
      <w:pPr>
        <w:pStyle w:val="a3"/>
        <w:rPr>
          <w:lang w:val="ru-RU" w:eastAsia="ru-RU"/>
        </w:rPr>
      </w:pPr>
    </w:p>
    <w:p w:rsidR="00A00459" w:rsidRDefault="00F8540B" w:rsidP="00884747">
      <w:pPr>
        <w:pStyle w:val="a3"/>
        <w:jc w:val="right"/>
        <w:rPr>
          <w:lang w:val="ru-RU" w:eastAsia="ru-RU"/>
        </w:rPr>
      </w:pPr>
      <w:r>
        <w:rPr>
          <w:lang w:val="ru-RU" w:eastAsia="ru-RU"/>
        </w:rPr>
        <w:t>Таблица</w:t>
      </w:r>
      <w:r w:rsidR="00F970D2">
        <w:rPr>
          <w:lang w:val="ru-RU" w:eastAsia="ru-RU"/>
        </w:rPr>
        <w:t xml:space="preserve"> 7.</w:t>
      </w:r>
    </w:p>
    <w:tbl>
      <w:tblPr>
        <w:tblW w:w="22309" w:type="dxa"/>
        <w:tblInd w:w="113" w:type="dxa"/>
        <w:tblLook w:val="04A0" w:firstRow="1" w:lastRow="0" w:firstColumn="1" w:lastColumn="0" w:noHBand="0" w:noVBand="1"/>
      </w:tblPr>
      <w:tblGrid>
        <w:gridCol w:w="1702"/>
        <w:gridCol w:w="1702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</w:tblGrid>
      <w:tr w:rsidR="00FB1988" w:rsidRPr="00FB1988" w:rsidTr="00FB1988">
        <w:trPr>
          <w:trHeight w:val="8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Источники тепловой энергии.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Вид топлива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2045</w:t>
            </w:r>
          </w:p>
        </w:tc>
      </w:tr>
      <w:tr w:rsidR="00FB1988" w:rsidRPr="00FB1988" w:rsidTr="00FB1988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3,841</w:t>
            </w:r>
          </w:p>
        </w:tc>
      </w:tr>
      <w:tr w:rsidR="00FB1988" w:rsidRPr="00FB1988" w:rsidTr="00FB1988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5,353</w:t>
            </w:r>
          </w:p>
        </w:tc>
      </w:tr>
      <w:tr w:rsidR="00FB1988" w:rsidRPr="00FB1988" w:rsidTr="00FB1988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2,275</w:t>
            </w:r>
          </w:p>
        </w:tc>
      </w:tr>
      <w:tr w:rsidR="00FB1988" w:rsidRPr="00FB1988" w:rsidTr="00FB1988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ГПУ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</w:tr>
      <w:tr w:rsidR="00FB1988" w:rsidRPr="00FB1988" w:rsidTr="00FB1988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Всего: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2,40</w:t>
            </w:r>
          </w:p>
        </w:tc>
      </w:tr>
      <w:tr w:rsidR="00FB1988" w:rsidRPr="00FB1988" w:rsidTr="00FB1988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Северная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2,181</w:t>
            </w:r>
          </w:p>
        </w:tc>
      </w:tr>
      <w:tr w:rsidR="00FB1988" w:rsidRPr="00FB1988" w:rsidTr="00FB1988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ГПУ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0,13</w:t>
            </w:r>
          </w:p>
        </w:tc>
      </w:tr>
      <w:tr w:rsidR="00FB1988" w:rsidRPr="00FB1988" w:rsidTr="00FB1988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Всего: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2,31</w:t>
            </w:r>
          </w:p>
        </w:tc>
      </w:tr>
      <w:tr w:rsidR="00FB1988" w:rsidRPr="00FB1988" w:rsidTr="00FB1988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Южная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7,273</w:t>
            </w:r>
          </w:p>
        </w:tc>
      </w:tr>
      <w:tr w:rsidR="00FB1988" w:rsidRPr="00FB1988" w:rsidTr="00FB1988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Тепличная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0,489</w:t>
            </w:r>
          </w:p>
        </w:tc>
      </w:tr>
      <w:tr w:rsidR="00FB1988" w:rsidRPr="00FB1988" w:rsidTr="00FB1988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Новая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5,1</w:t>
            </w:r>
          </w:p>
        </w:tc>
      </w:tr>
      <w:tr w:rsidR="00FB1988" w:rsidRPr="00FB1988" w:rsidTr="00FB1988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БМК-26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0,78</w:t>
            </w:r>
          </w:p>
        </w:tc>
      </w:tr>
      <w:tr w:rsidR="00FB1988" w:rsidRPr="00FB1988" w:rsidTr="00FB1988">
        <w:trPr>
          <w:trHeight w:val="39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природный газ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21,67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21,67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21,67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21,67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21,67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21,67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88" w:rsidRPr="00FB1988" w:rsidRDefault="00FB1988" w:rsidP="00FB198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FB1988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26,77</w:t>
            </w:r>
          </w:p>
        </w:tc>
      </w:tr>
    </w:tbl>
    <w:p w:rsidR="00A00459" w:rsidRDefault="00A00459" w:rsidP="00A00459">
      <w:pPr>
        <w:pStyle w:val="a3"/>
        <w:rPr>
          <w:lang w:val="ru-RU" w:eastAsia="ru-RU"/>
        </w:rPr>
      </w:pPr>
    </w:p>
    <w:p w:rsidR="003B6E20" w:rsidRPr="00083816" w:rsidRDefault="003B6E20" w:rsidP="0033424A">
      <w:pPr>
        <w:pStyle w:val="10"/>
        <w:rPr>
          <w:lang w:val="ru-RU" w:eastAsia="ru-RU"/>
        </w:rPr>
      </w:pPr>
      <w:bookmarkStart w:id="18" w:name="_Toc112823967"/>
      <w:bookmarkStart w:id="19" w:name="_Toc227227484"/>
      <w:r w:rsidRPr="00083816">
        <w:rPr>
          <w:lang w:val="ru-RU" w:eastAsia="ru-RU"/>
        </w:rPr>
        <w:t>Нормативные запасы топлива на котельных в зоне деятельности един</w:t>
      </w:r>
      <w:r w:rsidR="000E2D0E">
        <w:rPr>
          <w:lang w:val="ru-RU" w:eastAsia="ru-RU"/>
        </w:rPr>
        <w:t>ой теплоснабжающей организации</w:t>
      </w:r>
      <w:r w:rsidRPr="00083816">
        <w:rPr>
          <w:lang w:val="ru-RU" w:eastAsia="ru-RU"/>
        </w:rPr>
        <w:t>.</w:t>
      </w:r>
      <w:bookmarkEnd w:id="18"/>
      <w:bookmarkEnd w:id="19"/>
    </w:p>
    <w:p w:rsidR="003B6E20" w:rsidRPr="00511CA6" w:rsidRDefault="003B6E20" w:rsidP="003B6E20">
      <w:pPr>
        <w:pStyle w:val="a3"/>
        <w:rPr>
          <w:lang w:val="ru-RU" w:eastAsia="ru-RU"/>
        </w:rPr>
      </w:pPr>
    </w:p>
    <w:p w:rsidR="001C74C7" w:rsidRDefault="003B6E20" w:rsidP="008B780C">
      <w:pPr>
        <w:pStyle w:val="a3"/>
        <w:jc w:val="right"/>
        <w:rPr>
          <w:lang w:val="ru-RU" w:eastAsia="ru-RU"/>
        </w:rPr>
      </w:pPr>
      <w:r>
        <w:rPr>
          <w:lang w:val="ru-RU" w:eastAsia="ru-RU"/>
        </w:rPr>
        <w:t xml:space="preserve">Таблица </w:t>
      </w:r>
      <w:r w:rsidR="00A85D90">
        <w:rPr>
          <w:lang w:val="ru-RU" w:eastAsia="ru-RU"/>
        </w:rPr>
        <w:t>8</w:t>
      </w:r>
      <w:r w:rsidR="002E4E26">
        <w:rPr>
          <w:lang w:val="ru-RU" w:eastAsia="ru-RU"/>
        </w:rPr>
        <w:t>.</w:t>
      </w:r>
    </w:p>
    <w:tbl>
      <w:tblPr>
        <w:tblW w:w="22271" w:type="dxa"/>
        <w:tblInd w:w="113" w:type="dxa"/>
        <w:tblLook w:val="04A0" w:firstRow="1" w:lastRow="0" w:firstColumn="1" w:lastColumn="0" w:noHBand="0" w:noVBand="1"/>
      </w:tblPr>
      <w:tblGrid>
        <w:gridCol w:w="1852"/>
        <w:gridCol w:w="1082"/>
        <w:gridCol w:w="1082"/>
        <w:gridCol w:w="1082"/>
        <w:gridCol w:w="1082"/>
        <w:gridCol w:w="1082"/>
        <w:gridCol w:w="1087"/>
        <w:gridCol w:w="1082"/>
        <w:gridCol w:w="1082"/>
        <w:gridCol w:w="1082"/>
        <w:gridCol w:w="1082"/>
        <w:gridCol w:w="1082"/>
        <w:gridCol w:w="1082"/>
        <w:gridCol w:w="1082"/>
        <w:gridCol w:w="6"/>
        <w:gridCol w:w="1052"/>
        <w:gridCol w:w="1058"/>
        <w:gridCol w:w="1058"/>
        <w:gridCol w:w="1058"/>
        <w:gridCol w:w="1058"/>
        <w:gridCol w:w="1058"/>
      </w:tblGrid>
      <w:tr w:rsidR="008B780C" w:rsidRPr="00B157C9" w:rsidTr="0029531D">
        <w:trPr>
          <w:trHeight w:val="24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6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75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Неснижаемый норматив запаса мазута,тн</w:t>
            </w:r>
          </w:p>
        </w:tc>
        <w:tc>
          <w:tcPr>
            <w:tcW w:w="6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</w:p>
        </w:tc>
      </w:tr>
      <w:tr w:rsidR="008B780C" w:rsidRPr="008B780C" w:rsidTr="0029531D">
        <w:trPr>
          <w:trHeight w:val="781"/>
          <w:tblHeader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Источник теплоснабжения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2029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2039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2045</w:t>
            </w:r>
          </w:p>
        </w:tc>
      </w:tr>
      <w:tr w:rsidR="008B780C" w:rsidRPr="008B780C" w:rsidTr="0029531D">
        <w:trPr>
          <w:trHeight w:val="311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№1</w:t>
            </w:r>
          </w:p>
        </w:tc>
        <w:tc>
          <w:tcPr>
            <w:tcW w:w="2041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Резервное топливо отсутствует</w:t>
            </w:r>
          </w:p>
        </w:tc>
      </w:tr>
      <w:tr w:rsidR="008B780C" w:rsidRPr="008B780C" w:rsidTr="0029531D">
        <w:trPr>
          <w:trHeight w:val="274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163,00</w:t>
            </w:r>
          </w:p>
        </w:tc>
      </w:tr>
      <w:tr w:rsidR="008B780C" w:rsidRPr="008B780C" w:rsidTr="0029531D">
        <w:trPr>
          <w:trHeight w:val="419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№3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239,00</w:t>
            </w:r>
          </w:p>
        </w:tc>
      </w:tr>
      <w:tr w:rsidR="008B780C" w:rsidRPr="008B780C" w:rsidTr="0029531D">
        <w:trPr>
          <w:trHeight w:val="71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Северная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54,00</w:t>
            </w:r>
          </w:p>
        </w:tc>
      </w:tr>
      <w:tr w:rsidR="008B780C" w:rsidRPr="008B780C" w:rsidTr="0029531D">
        <w:trPr>
          <w:trHeight w:val="136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Котельная Южная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175,00</w:t>
            </w:r>
          </w:p>
        </w:tc>
      </w:tr>
      <w:tr w:rsidR="008B780C" w:rsidRPr="008B780C" w:rsidTr="0029531D">
        <w:trPr>
          <w:trHeight w:val="278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lastRenderedPageBreak/>
              <w:t>Котельная Тепличная</w:t>
            </w:r>
          </w:p>
        </w:tc>
        <w:tc>
          <w:tcPr>
            <w:tcW w:w="2041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Резервное топливо отсутствует</w:t>
            </w:r>
          </w:p>
        </w:tc>
      </w:tr>
      <w:tr w:rsidR="008B780C" w:rsidRPr="008B780C" w:rsidTr="0029531D">
        <w:trPr>
          <w:trHeight w:val="967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Всего по источникам тепловой энергии г. Череповца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0C" w:rsidRPr="008B780C" w:rsidRDefault="008B780C" w:rsidP="008B780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</w:pPr>
            <w:r w:rsidRPr="008B780C">
              <w:rPr>
                <w:rFonts w:ascii="Times New Roman" w:eastAsia="Times New Roman" w:hAnsi="Times New Roman" w:cs="Times New Roman"/>
                <w:color w:val="000000"/>
                <w:szCs w:val="20"/>
                <w:lang w:val="ru-RU" w:eastAsia="ru-RU"/>
              </w:rPr>
              <w:t>631,00</w:t>
            </w:r>
          </w:p>
        </w:tc>
      </w:tr>
    </w:tbl>
    <w:p w:rsidR="008B780C" w:rsidRDefault="008B780C" w:rsidP="001C74C7">
      <w:pPr>
        <w:rPr>
          <w:lang w:val="ru-RU"/>
        </w:rPr>
        <w:sectPr w:rsidR="008B780C" w:rsidSect="00DD1DA8">
          <w:pgSz w:w="23820" w:h="16840" w:orient="landscape"/>
          <w:pgMar w:top="1701" w:right="567" w:bottom="1134" w:left="1134" w:header="0" w:footer="697" w:gutter="0"/>
          <w:cols w:space="720"/>
          <w:docGrid w:linePitch="299"/>
        </w:sectPr>
      </w:pPr>
    </w:p>
    <w:p w:rsidR="009B4420" w:rsidRPr="00083816" w:rsidRDefault="009B4420" w:rsidP="0033424A">
      <w:pPr>
        <w:pStyle w:val="10"/>
        <w:rPr>
          <w:lang w:val="ru-RU"/>
        </w:rPr>
      </w:pPr>
      <w:bookmarkStart w:id="20" w:name="_Toc37858967"/>
      <w:bookmarkStart w:id="21" w:name="_Toc112823968"/>
      <w:bookmarkStart w:id="22" w:name="_Toc227227485"/>
      <w:r w:rsidRPr="00083816">
        <w:rPr>
          <w:lang w:val="ru-RU"/>
        </w:rPr>
        <w:lastRenderedPageBreak/>
        <w:t>Вид топлива, потребляемый источниками тепловой энергии, в том числе с использованием возобновляемых источников энергии и местных видов топлива.</w:t>
      </w:r>
      <w:bookmarkEnd w:id="20"/>
      <w:bookmarkEnd w:id="21"/>
      <w:bookmarkEnd w:id="22"/>
      <w:r w:rsidRPr="00083816">
        <w:rPr>
          <w:lang w:val="ru-RU"/>
        </w:rPr>
        <w:t xml:space="preserve"> </w:t>
      </w:r>
    </w:p>
    <w:p w:rsidR="007C69D3" w:rsidRPr="00192684" w:rsidRDefault="007C69D3" w:rsidP="007C69D3">
      <w:pPr>
        <w:pStyle w:val="a3"/>
        <w:rPr>
          <w:lang w:val="ru-RU"/>
        </w:rPr>
      </w:pPr>
    </w:p>
    <w:p w:rsidR="009B4420" w:rsidRPr="008B780C" w:rsidRDefault="009B4420" w:rsidP="007C69D3">
      <w:pPr>
        <w:ind w:firstLine="720"/>
        <w:rPr>
          <w:rFonts w:ascii="Times New Roman" w:hAnsi="Times New Roman" w:cs="Times New Roman"/>
          <w:sz w:val="26"/>
          <w:szCs w:val="26"/>
          <w:lang w:val="ru-RU"/>
        </w:rPr>
      </w:pPr>
      <w:r w:rsidRPr="005E11A4">
        <w:rPr>
          <w:rStyle w:val="a4"/>
          <w:lang w:val="ru-RU"/>
        </w:rPr>
        <w:t>Основное топливо – природный газ, резервное – мазут</w:t>
      </w:r>
      <w:r w:rsidRPr="008B780C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9B4420" w:rsidRDefault="009B4420" w:rsidP="009B4420">
      <w:pPr>
        <w:rPr>
          <w:sz w:val="24"/>
          <w:szCs w:val="24"/>
          <w:lang w:val="ru-RU"/>
        </w:rPr>
      </w:pPr>
    </w:p>
    <w:p w:rsidR="009B4420" w:rsidRPr="00083816" w:rsidRDefault="009B4420" w:rsidP="0033424A">
      <w:pPr>
        <w:pStyle w:val="10"/>
        <w:rPr>
          <w:lang w:val="ru-RU"/>
        </w:rPr>
      </w:pPr>
      <w:bookmarkStart w:id="23" w:name="_Toc37858968"/>
      <w:bookmarkStart w:id="24" w:name="_Toc112823969"/>
      <w:bookmarkStart w:id="25" w:name="_Toc227227486"/>
      <w:r w:rsidRPr="00083816">
        <w:rPr>
          <w:lang w:val="ru-RU"/>
        </w:rPr>
        <w:t>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округе.</w:t>
      </w:r>
      <w:bookmarkEnd w:id="23"/>
      <w:bookmarkEnd w:id="24"/>
      <w:bookmarkEnd w:id="25"/>
    </w:p>
    <w:p w:rsidR="009B4420" w:rsidRDefault="009B4420" w:rsidP="007C69D3">
      <w:pPr>
        <w:pStyle w:val="ConsPlusNormal"/>
        <w:spacing w:before="240"/>
        <w:ind w:left="113" w:firstLine="720"/>
        <w:jc w:val="both"/>
        <w:rPr>
          <w:rFonts w:ascii="Arial" w:hAnsi="Arial" w:cs="Arial"/>
        </w:rPr>
      </w:pPr>
      <w:r w:rsidRPr="009B4420">
        <w:rPr>
          <w:rFonts w:ascii="Arial" w:hAnsi="Arial" w:cs="Arial"/>
        </w:rPr>
        <w:t>Природный газ.</w:t>
      </w:r>
    </w:p>
    <w:p w:rsidR="009B4420" w:rsidRPr="009B4420" w:rsidRDefault="009B4420" w:rsidP="009B4420">
      <w:pPr>
        <w:pStyle w:val="ConsPlusNormal"/>
        <w:spacing w:before="240"/>
        <w:jc w:val="both"/>
        <w:rPr>
          <w:rFonts w:ascii="Arial" w:hAnsi="Arial" w:cs="Arial"/>
          <w:b/>
          <w:sz w:val="28"/>
          <w:szCs w:val="28"/>
        </w:rPr>
      </w:pPr>
    </w:p>
    <w:p w:rsidR="009B4420" w:rsidRPr="00083816" w:rsidRDefault="009B4420" w:rsidP="0033424A">
      <w:pPr>
        <w:pStyle w:val="10"/>
        <w:rPr>
          <w:lang w:val="ru-RU"/>
        </w:rPr>
      </w:pPr>
      <w:bookmarkStart w:id="26" w:name="_Toc37858969"/>
      <w:bookmarkStart w:id="27" w:name="_Toc112823970"/>
      <w:bookmarkStart w:id="28" w:name="_Toc227227487"/>
      <w:r w:rsidRPr="00083816">
        <w:rPr>
          <w:lang w:val="ru-RU"/>
        </w:rPr>
        <w:t>Приоритетное направление развития топливного баланса поселения, городского округа.</w:t>
      </w:r>
      <w:bookmarkEnd w:id="26"/>
      <w:bookmarkEnd w:id="27"/>
      <w:bookmarkEnd w:id="28"/>
    </w:p>
    <w:p w:rsidR="009B4420" w:rsidRDefault="009B4420" w:rsidP="009B4420">
      <w:pPr>
        <w:pStyle w:val="a5"/>
        <w:rPr>
          <w:b/>
          <w:sz w:val="28"/>
          <w:szCs w:val="28"/>
          <w:lang w:val="ru-RU"/>
        </w:rPr>
      </w:pPr>
    </w:p>
    <w:p w:rsidR="009B4420" w:rsidRDefault="009B4420" w:rsidP="008B780C">
      <w:pPr>
        <w:pStyle w:val="a3"/>
        <w:rPr>
          <w:lang w:val="ru-RU"/>
        </w:rPr>
      </w:pPr>
      <w:r>
        <w:rPr>
          <w:lang w:val="ru-RU"/>
        </w:rPr>
        <w:t>Использование природного газа на источниках тепловой энергии.</w:t>
      </w:r>
    </w:p>
    <w:p w:rsidR="009B4420" w:rsidRDefault="009B4420" w:rsidP="009B4420">
      <w:pPr>
        <w:pStyle w:val="a5"/>
        <w:rPr>
          <w:sz w:val="24"/>
          <w:szCs w:val="24"/>
          <w:lang w:val="ru-RU"/>
        </w:rPr>
      </w:pPr>
    </w:p>
    <w:p w:rsidR="00AE45F8" w:rsidRDefault="004E463F" w:rsidP="004E463F">
      <w:pPr>
        <w:pStyle w:val="10"/>
        <w:rPr>
          <w:lang w:val="ru-RU"/>
        </w:rPr>
      </w:pPr>
      <w:bookmarkStart w:id="29" w:name="_Toc227227488"/>
      <w:r>
        <w:rPr>
          <w:lang w:val="ru-RU"/>
        </w:rPr>
        <w:t>О</w:t>
      </w:r>
      <w:r w:rsidRPr="004E463F">
        <w:rPr>
          <w:lang w:val="ru-RU"/>
        </w:rPr>
        <w:t xml:space="preserve">писание изменений в перспективных топливных балансах за период, предшествующий </w:t>
      </w:r>
      <w:r w:rsidR="001C74C7">
        <w:rPr>
          <w:lang w:val="ru-RU"/>
        </w:rPr>
        <w:t>разработке</w:t>
      </w:r>
      <w:r w:rsidRPr="004E463F">
        <w:rPr>
          <w:lang w:val="ru-RU"/>
        </w:rPr>
        <w:t xml:space="preserve"> схемы теплоснабжения, в том числе с учетом введенных в эксплуатацию построенных и реконструированных источников тепловой энергии.</w:t>
      </w:r>
      <w:bookmarkEnd w:id="29"/>
    </w:p>
    <w:p w:rsidR="004E463F" w:rsidRDefault="004E463F" w:rsidP="004E463F">
      <w:pPr>
        <w:rPr>
          <w:lang w:val="ru-RU"/>
        </w:rPr>
      </w:pPr>
    </w:p>
    <w:p w:rsidR="004E463F" w:rsidRPr="004E463F" w:rsidRDefault="004E463F" w:rsidP="008B780C">
      <w:pPr>
        <w:pStyle w:val="a3"/>
        <w:rPr>
          <w:lang w:val="ru-RU"/>
        </w:rPr>
      </w:pPr>
      <w:r w:rsidRPr="004E463F">
        <w:rPr>
          <w:lang w:val="ru-RU"/>
        </w:rPr>
        <w:t xml:space="preserve">В связи с изменением перспективных тепловых нагрузок потребителей незначительно </w:t>
      </w:r>
      <w:r w:rsidR="00625861">
        <w:rPr>
          <w:lang w:val="ru-RU"/>
        </w:rPr>
        <w:t>изменились</w:t>
      </w:r>
      <w:r w:rsidRPr="004E463F">
        <w:rPr>
          <w:lang w:val="ru-RU"/>
        </w:rPr>
        <w:t xml:space="preserve"> расходы природного газа по источникам тепловой энергии.</w:t>
      </w:r>
    </w:p>
    <w:sectPr w:rsidR="004E463F" w:rsidRPr="004E463F" w:rsidSect="003E1244">
      <w:pgSz w:w="11910" w:h="16840" w:code="9"/>
      <w:pgMar w:top="1134" w:right="567" w:bottom="1134" w:left="1701" w:header="0" w:footer="6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4FD" w:rsidRDefault="00AC74FD" w:rsidP="00D1568E">
      <w:r>
        <w:separator/>
      </w:r>
    </w:p>
  </w:endnote>
  <w:endnote w:type="continuationSeparator" w:id="0">
    <w:p w:rsidR="00AC74FD" w:rsidRDefault="00AC74FD" w:rsidP="00D1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(Заголовки (сло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5770576"/>
      <w:docPartObj>
        <w:docPartGallery w:val="Page Numbers (Bottom of Page)"/>
        <w:docPartUnique/>
      </w:docPartObj>
    </w:sdtPr>
    <w:sdtEndPr/>
    <w:sdtContent>
      <w:p w:rsidR="008E308B" w:rsidRDefault="008E308B">
        <w:pPr>
          <w:pStyle w:val="a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157C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E308B" w:rsidRDefault="008E308B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4FD" w:rsidRDefault="00AC74FD" w:rsidP="00D1568E">
      <w:r>
        <w:separator/>
      </w:r>
    </w:p>
  </w:footnote>
  <w:footnote w:type="continuationSeparator" w:id="0">
    <w:p w:rsidR="00AC74FD" w:rsidRDefault="00AC74FD" w:rsidP="00D15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164A"/>
    <w:multiLevelType w:val="hybridMultilevel"/>
    <w:tmpl w:val="94FE3D10"/>
    <w:lvl w:ilvl="0" w:tplc="67A803E8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w w:val="99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A0848"/>
    <w:multiLevelType w:val="hybridMultilevel"/>
    <w:tmpl w:val="BAFE56E6"/>
    <w:lvl w:ilvl="0" w:tplc="67A803E8">
      <w:start w:val="1"/>
      <w:numFmt w:val="decimal"/>
      <w:lvlText w:val="%1."/>
      <w:lvlJc w:val="left"/>
      <w:pPr>
        <w:ind w:left="-45" w:hanging="269"/>
      </w:pPr>
      <w:rPr>
        <w:rFonts w:ascii="Arial" w:eastAsia="Arial" w:hAnsi="Arial" w:cs="Arial" w:hint="default"/>
        <w:w w:val="99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2" w15:restartNumberingAfterBreak="0">
    <w:nsid w:val="39DE474C"/>
    <w:multiLevelType w:val="hybridMultilevel"/>
    <w:tmpl w:val="94C28540"/>
    <w:lvl w:ilvl="0" w:tplc="800CD444">
      <w:numFmt w:val="bullet"/>
      <w:lvlText w:val="-"/>
      <w:lvlJc w:val="left"/>
      <w:pPr>
        <w:ind w:left="112" w:hanging="344"/>
      </w:pPr>
      <w:rPr>
        <w:rFonts w:ascii="Arial" w:eastAsia="Arial" w:hAnsi="Arial" w:cs="Arial" w:hint="default"/>
        <w:spacing w:val="-17"/>
        <w:w w:val="99"/>
        <w:sz w:val="24"/>
        <w:szCs w:val="24"/>
      </w:rPr>
    </w:lvl>
    <w:lvl w:ilvl="1" w:tplc="ED4C44E2">
      <w:numFmt w:val="bullet"/>
      <w:lvlText w:val="•"/>
      <w:lvlJc w:val="left"/>
      <w:pPr>
        <w:ind w:left="1122" w:hanging="344"/>
      </w:pPr>
      <w:rPr>
        <w:rFonts w:hint="default"/>
      </w:rPr>
    </w:lvl>
    <w:lvl w:ilvl="2" w:tplc="DD48C72A">
      <w:numFmt w:val="bullet"/>
      <w:lvlText w:val="•"/>
      <w:lvlJc w:val="left"/>
      <w:pPr>
        <w:ind w:left="2125" w:hanging="344"/>
      </w:pPr>
      <w:rPr>
        <w:rFonts w:hint="default"/>
      </w:rPr>
    </w:lvl>
    <w:lvl w:ilvl="3" w:tplc="1C8A26CE">
      <w:numFmt w:val="bullet"/>
      <w:lvlText w:val="•"/>
      <w:lvlJc w:val="left"/>
      <w:pPr>
        <w:ind w:left="3127" w:hanging="344"/>
      </w:pPr>
      <w:rPr>
        <w:rFonts w:hint="default"/>
      </w:rPr>
    </w:lvl>
    <w:lvl w:ilvl="4" w:tplc="19CE31D8">
      <w:numFmt w:val="bullet"/>
      <w:lvlText w:val="•"/>
      <w:lvlJc w:val="left"/>
      <w:pPr>
        <w:ind w:left="4130" w:hanging="344"/>
      </w:pPr>
      <w:rPr>
        <w:rFonts w:hint="default"/>
      </w:rPr>
    </w:lvl>
    <w:lvl w:ilvl="5" w:tplc="AFCEF63A">
      <w:numFmt w:val="bullet"/>
      <w:lvlText w:val="•"/>
      <w:lvlJc w:val="left"/>
      <w:pPr>
        <w:ind w:left="5133" w:hanging="344"/>
      </w:pPr>
      <w:rPr>
        <w:rFonts w:hint="default"/>
      </w:rPr>
    </w:lvl>
    <w:lvl w:ilvl="6" w:tplc="CA3CE618">
      <w:numFmt w:val="bullet"/>
      <w:lvlText w:val="•"/>
      <w:lvlJc w:val="left"/>
      <w:pPr>
        <w:ind w:left="6135" w:hanging="344"/>
      </w:pPr>
      <w:rPr>
        <w:rFonts w:hint="default"/>
      </w:rPr>
    </w:lvl>
    <w:lvl w:ilvl="7" w:tplc="C8BEAAFC">
      <w:numFmt w:val="bullet"/>
      <w:lvlText w:val="•"/>
      <w:lvlJc w:val="left"/>
      <w:pPr>
        <w:ind w:left="7138" w:hanging="344"/>
      </w:pPr>
      <w:rPr>
        <w:rFonts w:hint="default"/>
      </w:rPr>
    </w:lvl>
    <w:lvl w:ilvl="8" w:tplc="F18069DC">
      <w:numFmt w:val="bullet"/>
      <w:lvlText w:val="•"/>
      <w:lvlJc w:val="left"/>
      <w:pPr>
        <w:ind w:left="8141" w:hanging="344"/>
      </w:pPr>
      <w:rPr>
        <w:rFonts w:hint="default"/>
      </w:rPr>
    </w:lvl>
  </w:abstractNum>
  <w:abstractNum w:abstractNumId="3" w15:restartNumberingAfterBreak="0">
    <w:nsid w:val="58A16F2F"/>
    <w:multiLevelType w:val="multilevel"/>
    <w:tmpl w:val="5ED81122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59567853"/>
    <w:multiLevelType w:val="multilevel"/>
    <w:tmpl w:val="FD4AC54A"/>
    <w:lvl w:ilvl="0">
      <w:start w:val="1"/>
      <w:numFmt w:val="decimal"/>
      <w:pStyle w:val="10"/>
      <w:suff w:val="space"/>
      <w:lvlText w:val="%1."/>
      <w:lvlJc w:val="left"/>
      <w:pPr>
        <w:ind w:left="709" w:hanging="709"/>
      </w:pPr>
      <w:rPr>
        <w:rFonts w:ascii="Times New Roman" w:hAnsi="Times New Roman" w:hint="default"/>
        <w:b w:val="0"/>
        <w:i w:val="0"/>
        <w:color w:val="auto"/>
        <w:w w:val="100"/>
        <w:sz w:val="26"/>
        <w:szCs w:val="24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6EA45BEC"/>
    <w:multiLevelType w:val="hybridMultilevel"/>
    <w:tmpl w:val="8CBC7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3B2996"/>
    <w:multiLevelType w:val="multilevel"/>
    <w:tmpl w:val="9E64D986"/>
    <w:styleLink w:val="20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auto"/>
        <w:w w:val="100"/>
        <w:sz w:val="26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1568E"/>
    <w:rsid w:val="000154C4"/>
    <w:rsid w:val="00017C55"/>
    <w:rsid w:val="00021014"/>
    <w:rsid w:val="0003093F"/>
    <w:rsid w:val="0005721E"/>
    <w:rsid w:val="0006072F"/>
    <w:rsid w:val="00063056"/>
    <w:rsid w:val="00083816"/>
    <w:rsid w:val="000977F1"/>
    <w:rsid w:val="000A3607"/>
    <w:rsid w:val="000B0B41"/>
    <w:rsid w:val="000B4513"/>
    <w:rsid w:val="000C1840"/>
    <w:rsid w:val="000C3EDD"/>
    <w:rsid w:val="000C55DE"/>
    <w:rsid w:val="000C6B83"/>
    <w:rsid w:val="000E2D0E"/>
    <w:rsid w:val="001026A0"/>
    <w:rsid w:val="00121AAD"/>
    <w:rsid w:val="0015599E"/>
    <w:rsid w:val="00172F7D"/>
    <w:rsid w:val="00192684"/>
    <w:rsid w:val="001B32E7"/>
    <w:rsid w:val="001C6554"/>
    <w:rsid w:val="001C74C7"/>
    <w:rsid w:val="001F0BBF"/>
    <w:rsid w:val="0020397E"/>
    <w:rsid w:val="002262A5"/>
    <w:rsid w:val="00235115"/>
    <w:rsid w:val="00235EC3"/>
    <w:rsid w:val="00244385"/>
    <w:rsid w:val="00244395"/>
    <w:rsid w:val="00244D31"/>
    <w:rsid w:val="00244F2D"/>
    <w:rsid w:val="002466E4"/>
    <w:rsid w:val="00276D20"/>
    <w:rsid w:val="00280D8C"/>
    <w:rsid w:val="0029531D"/>
    <w:rsid w:val="00296F31"/>
    <w:rsid w:val="002B2E78"/>
    <w:rsid w:val="002B3C5A"/>
    <w:rsid w:val="002D6127"/>
    <w:rsid w:val="002E306D"/>
    <w:rsid w:val="002E4E26"/>
    <w:rsid w:val="002E6136"/>
    <w:rsid w:val="0030567D"/>
    <w:rsid w:val="003278A3"/>
    <w:rsid w:val="0033424A"/>
    <w:rsid w:val="003613A5"/>
    <w:rsid w:val="00366E10"/>
    <w:rsid w:val="003B6E20"/>
    <w:rsid w:val="003D049A"/>
    <w:rsid w:val="003E1244"/>
    <w:rsid w:val="003E57A7"/>
    <w:rsid w:val="00404836"/>
    <w:rsid w:val="0040778E"/>
    <w:rsid w:val="00421BDC"/>
    <w:rsid w:val="0042702F"/>
    <w:rsid w:val="00436F67"/>
    <w:rsid w:val="004370FA"/>
    <w:rsid w:val="00443C83"/>
    <w:rsid w:val="004529C4"/>
    <w:rsid w:val="00473221"/>
    <w:rsid w:val="00475E84"/>
    <w:rsid w:val="00486EFC"/>
    <w:rsid w:val="004A204E"/>
    <w:rsid w:val="004E463F"/>
    <w:rsid w:val="004F6071"/>
    <w:rsid w:val="004F65EA"/>
    <w:rsid w:val="00505657"/>
    <w:rsid w:val="00511CA6"/>
    <w:rsid w:val="005368C0"/>
    <w:rsid w:val="005607B6"/>
    <w:rsid w:val="005624FA"/>
    <w:rsid w:val="00577431"/>
    <w:rsid w:val="005D6529"/>
    <w:rsid w:val="005E11A4"/>
    <w:rsid w:val="005E3A6A"/>
    <w:rsid w:val="005F2876"/>
    <w:rsid w:val="005F3905"/>
    <w:rsid w:val="005F5A5A"/>
    <w:rsid w:val="006164FE"/>
    <w:rsid w:val="00625861"/>
    <w:rsid w:val="00650E0B"/>
    <w:rsid w:val="00656A1F"/>
    <w:rsid w:val="0068357A"/>
    <w:rsid w:val="0069309E"/>
    <w:rsid w:val="007301EB"/>
    <w:rsid w:val="0073402B"/>
    <w:rsid w:val="007469A1"/>
    <w:rsid w:val="007527C0"/>
    <w:rsid w:val="00757291"/>
    <w:rsid w:val="00767BF0"/>
    <w:rsid w:val="00770174"/>
    <w:rsid w:val="007808E3"/>
    <w:rsid w:val="0078111E"/>
    <w:rsid w:val="0079067A"/>
    <w:rsid w:val="007A4946"/>
    <w:rsid w:val="007C69D3"/>
    <w:rsid w:val="007D143B"/>
    <w:rsid w:val="007E6469"/>
    <w:rsid w:val="0081617E"/>
    <w:rsid w:val="0082276E"/>
    <w:rsid w:val="00826C8A"/>
    <w:rsid w:val="008464FE"/>
    <w:rsid w:val="00870EAB"/>
    <w:rsid w:val="00883973"/>
    <w:rsid w:val="00884747"/>
    <w:rsid w:val="00885182"/>
    <w:rsid w:val="008A077B"/>
    <w:rsid w:val="008B1202"/>
    <w:rsid w:val="008B780C"/>
    <w:rsid w:val="008C22A5"/>
    <w:rsid w:val="008E1D08"/>
    <w:rsid w:val="008E308B"/>
    <w:rsid w:val="00900FE5"/>
    <w:rsid w:val="009039CB"/>
    <w:rsid w:val="009051ED"/>
    <w:rsid w:val="00920DA1"/>
    <w:rsid w:val="00926350"/>
    <w:rsid w:val="00940CF0"/>
    <w:rsid w:val="0094488C"/>
    <w:rsid w:val="00974B1B"/>
    <w:rsid w:val="009A241E"/>
    <w:rsid w:val="009A261C"/>
    <w:rsid w:val="009A4245"/>
    <w:rsid w:val="009A43F8"/>
    <w:rsid w:val="009A4AC6"/>
    <w:rsid w:val="009A6E32"/>
    <w:rsid w:val="009B3B54"/>
    <w:rsid w:val="009B4420"/>
    <w:rsid w:val="009D3D4A"/>
    <w:rsid w:val="009F7875"/>
    <w:rsid w:val="00A00459"/>
    <w:rsid w:val="00A31B95"/>
    <w:rsid w:val="00A3446A"/>
    <w:rsid w:val="00A52801"/>
    <w:rsid w:val="00A57D8E"/>
    <w:rsid w:val="00A620D6"/>
    <w:rsid w:val="00A70823"/>
    <w:rsid w:val="00A74CF8"/>
    <w:rsid w:val="00A85D90"/>
    <w:rsid w:val="00A924BE"/>
    <w:rsid w:val="00A9647A"/>
    <w:rsid w:val="00AA0D27"/>
    <w:rsid w:val="00AA40F8"/>
    <w:rsid w:val="00AC48EA"/>
    <w:rsid w:val="00AC73BB"/>
    <w:rsid w:val="00AC74FD"/>
    <w:rsid w:val="00AD6451"/>
    <w:rsid w:val="00AE45F8"/>
    <w:rsid w:val="00AF2779"/>
    <w:rsid w:val="00AF2C68"/>
    <w:rsid w:val="00B02065"/>
    <w:rsid w:val="00B05D2F"/>
    <w:rsid w:val="00B1394E"/>
    <w:rsid w:val="00B157C9"/>
    <w:rsid w:val="00B24D12"/>
    <w:rsid w:val="00B261E3"/>
    <w:rsid w:val="00B42E2E"/>
    <w:rsid w:val="00B51E90"/>
    <w:rsid w:val="00B85FDB"/>
    <w:rsid w:val="00B945F4"/>
    <w:rsid w:val="00BA33DD"/>
    <w:rsid w:val="00BA6F0B"/>
    <w:rsid w:val="00BA7CEF"/>
    <w:rsid w:val="00BF2143"/>
    <w:rsid w:val="00C244A7"/>
    <w:rsid w:val="00C27DE8"/>
    <w:rsid w:val="00C85083"/>
    <w:rsid w:val="00C92BA2"/>
    <w:rsid w:val="00CA1551"/>
    <w:rsid w:val="00CA39E8"/>
    <w:rsid w:val="00CA4497"/>
    <w:rsid w:val="00CC6821"/>
    <w:rsid w:val="00CE0146"/>
    <w:rsid w:val="00CE1A41"/>
    <w:rsid w:val="00CF2020"/>
    <w:rsid w:val="00D0719A"/>
    <w:rsid w:val="00D1568E"/>
    <w:rsid w:val="00D25C1F"/>
    <w:rsid w:val="00D34E89"/>
    <w:rsid w:val="00D46C95"/>
    <w:rsid w:val="00D5775D"/>
    <w:rsid w:val="00D609D0"/>
    <w:rsid w:val="00D61A30"/>
    <w:rsid w:val="00D668FE"/>
    <w:rsid w:val="00DA6FD3"/>
    <w:rsid w:val="00DB5417"/>
    <w:rsid w:val="00DC1DC7"/>
    <w:rsid w:val="00DC6CC2"/>
    <w:rsid w:val="00DD0DA1"/>
    <w:rsid w:val="00DD1DA8"/>
    <w:rsid w:val="00DD7DCE"/>
    <w:rsid w:val="00DE44A5"/>
    <w:rsid w:val="00E21E18"/>
    <w:rsid w:val="00E25927"/>
    <w:rsid w:val="00E41B5F"/>
    <w:rsid w:val="00E7249D"/>
    <w:rsid w:val="00E746A1"/>
    <w:rsid w:val="00E80433"/>
    <w:rsid w:val="00EA06DB"/>
    <w:rsid w:val="00EA7317"/>
    <w:rsid w:val="00EB1D06"/>
    <w:rsid w:val="00EB72E6"/>
    <w:rsid w:val="00EB7FB0"/>
    <w:rsid w:val="00EC10D5"/>
    <w:rsid w:val="00ED0F11"/>
    <w:rsid w:val="00F11FA0"/>
    <w:rsid w:val="00F210AE"/>
    <w:rsid w:val="00F252B6"/>
    <w:rsid w:val="00F308A7"/>
    <w:rsid w:val="00F5292F"/>
    <w:rsid w:val="00F56641"/>
    <w:rsid w:val="00F7309A"/>
    <w:rsid w:val="00F77F6D"/>
    <w:rsid w:val="00F8540B"/>
    <w:rsid w:val="00F970D2"/>
    <w:rsid w:val="00FB1988"/>
    <w:rsid w:val="00FC08D2"/>
    <w:rsid w:val="00F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68DB4F-D2FA-4348-940B-6CCD67C6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668FE"/>
    <w:pPr>
      <w:jc w:val="both"/>
    </w:pPr>
    <w:rPr>
      <w:rFonts w:ascii="Arial" w:eastAsia="Arial" w:hAnsi="Arial" w:cs="Arial"/>
      <w:sz w:val="20"/>
    </w:rPr>
  </w:style>
  <w:style w:type="paragraph" w:styleId="10">
    <w:name w:val="heading 1"/>
    <w:basedOn w:val="a"/>
    <w:next w:val="a"/>
    <w:link w:val="11"/>
    <w:uiPriority w:val="9"/>
    <w:qFormat/>
    <w:rsid w:val="00F11FA0"/>
    <w:pPr>
      <w:keepNext/>
      <w:keepLines/>
      <w:numPr>
        <w:numId w:val="2"/>
      </w:numPr>
      <w:spacing w:before="240"/>
      <w:outlineLvl w:val="0"/>
    </w:pPr>
    <w:rPr>
      <w:rFonts w:ascii="Times New Roman" w:eastAsiaTheme="majorEastAsia" w:hAnsi="Times New Roman" w:cs="Times New Roman (Заголовки (сло"/>
      <w:sz w:val="26"/>
      <w:szCs w:val="32"/>
    </w:rPr>
  </w:style>
  <w:style w:type="paragraph" w:styleId="2">
    <w:name w:val="heading 2"/>
    <w:basedOn w:val="a"/>
    <w:next w:val="a"/>
    <w:link w:val="21"/>
    <w:uiPriority w:val="9"/>
    <w:unhideWhenUsed/>
    <w:qFormat/>
    <w:rsid w:val="00F11FA0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1FA0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1FA0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1FA0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1FA0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1FA0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1FA0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1FA0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15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D1568E"/>
    <w:pPr>
      <w:ind w:left="112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F252B6"/>
    <w:pPr>
      <w:ind w:firstLine="720"/>
    </w:pPr>
    <w:rPr>
      <w:rFonts w:ascii="Times New Roman" w:hAnsi="Times New Roman"/>
      <w:sz w:val="26"/>
      <w:szCs w:val="24"/>
    </w:rPr>
  </w:style>
  <w:style w:type="paragraph" w:customStyle="1" w:styleId="111">
    <w:name w:val="Заголовок 11"/>
    <w:basedOn w:val="a"/>
    <w:uiPriority w:val="1"/>
    <w:qFormat/>
    <w:rsid w:val="00D1568E"/>
    <w:pPr>
      <w:spacing w:before="62"/>
      <w:ind w:left="3764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1568E"/>
    <w:pPr>
      <w:ind w:left="112"/>
    </w:pPr>
  </w:style>
  <w:style w:type="paragraph" w:customStyle="1" w:styleId="TableParagraph">
    <w:name w:val="Table Paragraph"/>
    <w:basedOn w:val="a"/>
    <w:uiPriority w:val="1"/>
    <w:qFormat/>
    <w:rsid w:val="00D1568E"/>
    <w:pPr>
      <w:spacing w:before="69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276D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6D20"/>
    <w:rPr>
      <w:rFonts w:ascii="Tahoma" w:eastAsia="Arial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B4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B4420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9B4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4420"/>
    <w:rPr>
      <w:rFonts w:ascii="Arial" w:eastAsia="Arial" w:hAnsi="Arial" w:cs="Arial"/>
    </w:rPr>
  </w:style>
  <w:style w:type="paragraph" w:customStyle="1" w:styleId="ConsPlusNormal">
    <w:name w:val="ConsPlusNormal"/>
    <w:rsid w:val="009B4420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ac">
    <w:name w:val="Стиль первый"/>
    <w:basedOn w:val="111"/>
    <w:uiPriority w:val="1"/>
    <w:qFormat/>
    <w:rsid w:val="00AE45F8"/>
    <w:pPr>
      <w:tabs>
        <w:tab w:val="left" w:pos="787"/>
      </w:tabs>
      <w:spacing w:before="91"/>
      <w:ind w:left="0" w:right="492"/>
    </w:pPr>
    <w:rPr>
      <w:lang w:val="ru-RU"/>
    </w:rPr>
  </w:style>
  <w:style w:type="character" w:customStyle="1" w:styleId="21">
    <w:name w:val="Заголовок 2 Знак"/>
    <w:basedOn w:val="a0"/>
    <w:link w:val="2"/>
    <w:uiPriority w:val="9"/>
    <w:rsid w:val="00AE45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E45F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2">
    <w:name w:val="toc 1"/>
    <w:basedOn w:val="a"/>
    <w:next w:val="a"/>
    <w:autoRedefine/>
    <w:uiPriority w:val="39"/>
    <w:unhideWhenUsed/>
    <w:rsid w:val="008C22A5"/>
    <w:pPr>
      <w:spacing w:after="100"/>
    </w:pPr>
    <w:rPr>
      <w:rFonts w:ascii="Times New Roman" w:hAnsi="Times New Roman"/>
      <w:sz w:val="24"/>
    </w:rPr>
  </w:style>
  <w:style w:type="character" w:styleId="ad">
    <w:name w:val="Hyperlink"/>
    <w:basedOn w:val="a0"/>
    <w:uiPriority w:val="99"/>
    <w:unhideWhenUsed/>
    <w:rsid w:val="00AE45F8"/>
    <w:rPr>
      <w:color w:val="0000FF" w:themeColor="hyperlink"/>
      <w:u w:val="single"/>
    </w:rPr>
  </w:style>
  <w:style w:type="character" w:customStyle="1" w:styleId="11">
    <w:name w:val="Заголовок 1 Знак"/>
    <w:basedOn w:val="a0"/>
    <w:link w:val="10"/>
    <w:uiPriority w:val="9"/>
    <w:rsid w:val="008C22A5"/>
    <w:rPr>
      <w:rFonts w:ascii="Times New Roman" w:eastAsiaTheme="majorEastAsia" w:hAnsi="Times New Roman" w:cs="Times New Roman (Заголовки (сло"/>
      <w:sz w:val="26"/>
      <w:szCs w:val="32"/>
    </w:rPr>
  </w:style>
  <w:style w:type="paragraph" w:styleId="ae">
    <w:name w:val="TOC Heading"/>
    <w:basedOn w:val="10"/>
    <w:next w:val="a"/>
    <w:uiPriority w:val="39"/>
    <w:unhideWhenUsed/>
    <w:qFormat/>
    <w:rsid w:val="003E57A7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22">
    <w:name w:val="toc 2"/>
    <w:basedOn w:val="a"/>
    <w:next w:val="a"/>
    <w:autoRedefine/>
    <w:uiPriority w:val="39"/>
    <w:unhideWhenUsed/>
    <w:rsid w:val="003E57A7"/>
    <w:pPr>
      <w:spacing w:after="100"/>
      <w:ind w:left="220"/>
    </w:pPr>
  </w:style>
  <w:style w:type="character" w:customStyle="1" w:styleId="a4">
    <w:name w:val="Основной текст Знак"/>
    <w:basedOn w:val="a0"/>
    <w:link w:val="a3"/>
    <w:uiPriority w:val="1"/>
    <w:rsid w:val="00F252B6"/>
    <w:rPr>
      <w:rFonts w:ascii="Times New Roman" w:eastAsia="Arial" w:hAnsi="Times New Roman" w:cs="Arial"/>
      <w:sz w:val="26"/>
      <w:szCs w:val="24"/>
    </w:rPr>
  </w:style>
  <w:style w:type="table" w:styleId="af">
    <w:name w:val="Table Grid"/>
    <w:basedOn w:val="a1"/>
    <w:uiPriority w:val="59"/>
    <w:rsid w:val="00846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3342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424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42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342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33424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3424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1">
    <w:name w:val="Текущий список1"/>
    <w:uiPriority w:val="99"/>
    <w:rsid w:val="008C22A5"/>
    <w:pPr>
      <w:numPr>
        <w:numId w:val="6"/>
      </w:numPr>
    </w:pPr>
  </w:style>
  <w:style w:type="numbering" w:customStyle="1" w:styleId="20">
    <w:name w:val="Текущий список2"/>
    <w:uiPriority w:val="99"/>
    <w:rsid w:val="00F11FA0"/>
    <w:pPr>
      <w:numPr>
        <w:numId w:val="7"/>
      </w:numPr>
    </w:pPr>
  </w:style>
  <w:style w:type="table" w:styleId="af0">
    <w:name w:val="Grid Table Light"/>
    <w:basedOn w:val="a1"/>
    <w:uiPriority w:val="40"/>
    <w:rsid w:val="00F566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CA2CB-4E1F-45EF-9E3D-AE70CDDAC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3167</Words>
  <Characters>18054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Malinov</dc:creator>
  <cp:lastModifiedBy>Пользователь</cp:lastModifiedBy>
  <cp:revision>13</cp:revision>
  <cp:lastPrinted>2025-05-10T13:41:00Z</cp:lastPrinted>
  <dcterms:created xsi:type="dcterms:W3CDTF">2025-05-10T13:41:00Z</dcterms:created>
  <dcterms:modified xsi:type="dcterms:W3CDTF">2026-04-16T07:24:00Z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2018-04-06T00:00:00Z</vt:filetime>
  </property>
</Properties>
</file>